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CBB1" w14:textId="77777777" w:rsidR="004664DE" w:rsidRPr="00491DDD" w:rsidRDefault="004664DE" w:rsidP="004664DE">
      <w:pPr>
        <w:rPr>
          <w:rFonts w:cs="Times New Roman"/>
        </w:rPr>
      </w:pPr>
    </w:p>
    <w:p w14:paraId="33303F5C" w14:textId="77777777" w:rsidR="004664DE" w:rsidRDefault="004664DE" w:rsidP="004664DE">
      <w:pPr>
        <w:rPr>
          <w:rFonts w:cs="Times New Roman"/>
        </w:rPr>
      </w:pPr>
    </w:p>
    <w:p w14:paraId="37BF50FF" w14:textId="69FD1900" w:rsidR="004664DE" w:rsidRPr="00491DDD" w:rsidRDefault="004664DE" w:rsidP="004664DE">
      <w:pPr>
        <w:rPr>
          <w:rFonts w:cs="Times New Roman"/>
        </w:rPr>
      </w:pPr>
    </w:p>
    <w:p w14:paraId="41931862" w14:textId="002474BF" w:rsidR="004664DE" w:rsidRPr="00491DDD" w:rsidRDefault="009F42E4" w:rsidP="00F714F0">
      <w:pPr>
        <w:rPr>
          <w:rFonts w:cs="Arial"/>
          <w:b/>
        </w:rPr>
      </w:pPr>
      <w:r w:rsidRPr="009F42E4">
        <w:rPr>
          <w:rFonts w:cs="Arial"/>
          <w:b/>
        </w:rPr>
        <w:t>Sensation Disorders</w:t>
      </w:r>
      <w:r>
        <w:rPr>
          <w:rFonts w:cs="Arial"/>
          <w:b/>
        </w:rPr>
        <w:t xml:space="preserve">: </w:t>
      </w:r>
      <w:r w:rsidR="004664DE">
        <w:rPr>
          <w:rFonts w:cs="Arial"/>
          <w:b/>
        </w:rPr>
        <w:t>Annotated Bibliography</w:t>
      </w:r>
    </w:p>
    <w:p w14:paraId="431B47F6" w14:textId="77777777" w:rsidR="004664DE" w:rsidRPr="00491DDD" w:rsidRDefault="004664DE" w:rsidP="004664DE">
      <w:pPr>
        <w:rPr>
          <w:rFonts w:cs="Times New Roman"/>
        </w:rPr>
      </w:pPr>
    </w:p>
    <w:p w14:paraId="08A4727A" w14:textId="502EF6EE" w:rsidR="004664DE" w:rsidRDefault="004664DE" w:rsidP="001961CC">
      <w:pPr>
        <w:rPr>
          <w:rFonts w:cs="Times New Roman"/>
        </w:rPr>
      </w:pPr>
      <w:r>
        <w:rPr>
          <w:rFonts w:cs="Times New Roman"/>
        </w:rPr>
        <w:t>Your Name</w:t>
      </w:r>
    </w:p>
    <w:p w14:paraId="27C85816" w14:textId="77777777" w:rsidR="004664DE" w:rsidRDefault="004664DE" w:rsidP="004664DE">
      <w:pPr>
        <w:rPr>
          <w:rFonts w:cs="Times New Roman"/>
        </w:rPr>
      </w:pPr>
      <w:r>
        <w:rPr>
          <w:rFonts w:cs="Times New Roman"/>
        </w:rPr>
        <w:t>Department of Nursing, Columbia Basin College</w:t>
      </w:r>
    </w:p>
    <w:p w14:paraId="4BE80C73" w14:textId="77EC6DDA" w:rsidR="004664DE" w:rsidRDefault="004664DE" w:rsidP="004664DE">
      <w:pPr>
        <w:rPr>
          <w:rFonts w:cs="Times New Roman"/>
        </w:rPr>
      </w:pPr>
      <w:r>
        <w:rPr>
          <w:rFonts w:cs="Times New Roman"/>
        </w:rPr>
        <w:t xml:space="preserve">NRS </w:t>
      </w:r>
      <w:r w:rsidR="00CE5521">
        <w:rPr>
          <w:rFonts w:cs="Times New Roman"/>
        </w:rPr>
        <w:t>121</w:t>
      </w:r>
      <w:r>
        <w:rPr>
          <w:rFonts w:cs="Times New Roman"/>
        </w:rPr>
        <w:t>: Nursing I</w:t>
      </w:r>
      <w:r w:rsidR="00CE5521">
        <w:rPr>
          <w:rFonts w:cs="Times New Roman"/>
        </w:rPr>
        <w:t>I</w:t>
      </w:r>
    </w:p>
    <w:p w14:paraId="2032640E" w14:textId="37CDFCA4" w:rsidR="004664DE" w:rsidRDefault="007D561D" w:rsidP="004664DE">
      <w:pPr>
        <w:rPr>
          <w:rFonts w:cs="Times New Roman"/>
        </w:rPr>
      </w:pPr>
      <w:r>
        <w:rPr>
          <w:rFonts w:cs="Times New Roman"/>
        </w:rPr>
        <w:t>First-Year</w:t>
      </w:r>
      <w:r w:rsidR="004664DE">
        <w:rPr>
          <w:rFonts w:cs="Times New Roman"/>
        </w:rPr>
        <w:t xml:space="preserve"> Nursing Faculty Team</w:t>
      </w:r>
    </w:p>
    <w:p w14:paraId="4835437A" w14:textId="24035A1D" w:rsidR="004664DE" w:rsidRDefault="00F714F0" w:rsidP="00F714F0">
      <w:pPr>
        <w:rPr>
          <w:rFonts w:cs="Times New Roman"/>
        </w:rPr>
      </w:pPr>
      <w:proofErr w:type="spellStart"/>
      <w:r>
        <w:rPr>
          <w:rFonts w:cs="Times New Roman"/>
        </w:rPr>
        <w:t>AssignmentDueMonth</w:t>
      </w:r>
      <w:proofErr w:type="spellEnd"/>
      <w:r>
        <w:rPr>
          <w:rFonts w:cs="Times New Roman"/>
        </w:rPr>
        <w:t>, Date, Year</w:t>
      </w:r>
    </w:p>
    <w:p w14:paraId="3E6A89B8" w14:textId="77777777" w:rsidR="004664DE" w:rsidRPr="00491DDD" w:rsidRDefault="004664DE" w:rsidP="004664DE">
      <w:pPr>
        <w:rPr>
          <w:rFonts w:cs="Times New Roman"/>
        </w:rPr>
      </w:pPr>
    </w:p>
    <w:p w14:paraId="385DEF53" w14:textId="16AF1D84" w:rsidR="001759B2" w:rsidRPr="009F42E4" w:rsidRDefault="004664DE" w:rsidP="009F42E4">
      <w:pPr>
        <w:rPr>
          <w:rFonts w:cs="Arial"/>
          <w:b/>
        </w:rPr>
      </w:pPr>
      <w:r w:rsidRPr="00491DD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15CE7" wp14:editId="5E95DE36">
                <wp:simplePos x="0" y="0"/>
                <wp:positionH relativeFrom="column">
                  <wp:posOffset>949960</wp:posOffset>
                </wp:positionH>
                <wp:positionV relativeFrom="paragraph">
                  <wp:posOffset>634365</wp:posOffset>
                </wp:positionV>
                <wp:extent cx="4065555" cy="1828800"/>
                <wp:effectExtent l="0" t="914400" r="0" b="915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33991">
                          <a:off x="0" y="0"/>
                          <a:ext cx="4065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439FF9" w14:textId="0F969C03" w:rsidR="004664DE" w:rsidRPr="004664DE" w:rsidRDefault="004664DE" w:rsidP="004664DE">
                            <w:pP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664DE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415C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.8pt;margin-top:49.95pt;width:320.1pt;height:2in;rotation:-203817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ccIAIAAEEEAAAOAAAAZHJzL2Uyb0RvYy54bWysU99v2jAQfp+0/8Hy+0hCaQsRoWKtmCah&#10;thKd+mwcm0SKfZ5tSNhfv7MTKO32NC0P1v348vnuvvP8rlMNOQjratAFzUYpJUJzKGu9K+iPl9WX&#10;KSXOM12yBrQo6FE4erf4/GnemlyMoYKmFJYgiXZ5awpaeW/yJHG8Eoq5ERihMSnBKubRtbuktKxF&#10;dtUk4zS9SVqwpbHAhXMYfeiTdBH5pRTcP0nphCdNQbE2H08bz204k8Wc5TvLTFXzoQz2D1UoVmu8&#10;9Ez1wDwje1v/QaVqbsGB9CMOKgEpay5iD9hNln7oZlMxI2IvOBxnzmNy/4+WPx425tkS332FDgUM&#10;A2mNyx0GQz+dtIpYwLlls9urq9ksi21i4QThONHjeYqi84RjcJLeXONHCcdcNh1Pp2mcc9KzBVZj&#10;nf8mQJFgFNSiTJGWHdbOYwUIPUECXMOqbpooVaPfBRDYR0TUevj7rYFg+W7bDV1toTxis7EfrN0Z&#10;vqqxgjVz/plZFB6DuMz+CQ/ZQFtQGCxKKrC//hYPeNQDs5S0uEgFdT/3zApKmu8alZplk0nYvOhM&#10;rm/H6NjLzPYyo/fqHnBXs1hdNAPeNydTWlCvuPPLcCummOZ4d0H9ybz3/Xrjm+FiuYwg3DXD/Fpv&#10;DA/UJwleuldmzSCCR/0e4bRyLP+gRY8Nfzqz3HtUJAoVBtxPFVULDu5p1G94U+EhXPoR9fbyF78B&#10;AAD//wMAUEsDBBQABgAIAAAAIQCCQn4m3wAAAAoBAAAPAAAAZHJzL2Rvd25yZXYueG1sTI/BTsMw&#10;EETvSPyDtUhcEHWgVRuHOFVBKhdOtJWAmxsvSUS8jmK7DX/PcoLjaJ9m35TryfXihGPoPGm4m2Ug&#10;kGpvO2o0HPbb2xxEiIas6T2hhm8MsK4uL0pTWH+mVzztYiO4hEJhNLQxDoWUoW7RmTDzAxLfPv3o&#10;TOQ4NtKO5szlrpf3WbaUznTEH1oz4FOL9dcuOQ3yZpve9h/qJZl5wMOUFo+b53etr6+mzQOIiFP8&#10;g+FXn9WhYqejT2SD6Dkv1JJRDUopEAyscsVbjhrm+UqBrEr5f0L1AwAA//8DAFBLAQItABQABgAI&#10;AAAAIQC2gziS/gAAAOEBAAATAAAAAAAAAAAAAAAAAAAAAABbQ29udGVudF9UeXBlc10ueG1sUEsB&#10;Ai0AFAAGAAgAAAAhADj9If/WAAAAlAEAAAsAAAAAAAAAAAAAAAAALwEAAF9yZWxzLy5yZWxzUEsB&#10;Ai0AFAAGAAgAAAAhAJWuJxwgAgAAQQQAAA4AAAAAAAAAAAAAAAAALgIAAGRycy9lMm9Eb2MueG1s&#10;UEsBAi0AFAAGAAgAAAAhAIJCfibfAAAACgEAAA8AAAAAAAAAAAAAAAAAegQAAGRycy9kb3ducmV2&#10;LnhtbFBLBQYAAAAABAAEAPMAAACGBQAAAAA=&#10;" filled="f" stroked="f">
                <v:textbox style="mso-fit-shape-to-text:t">
                  <w:txbxContent>
                    <w:p w14:paraId="63439FF9" w14:textId="0F969C03" w:rsidR="004664DE" w:rsidRPr="004664DE" w:rsidRDefault="004664DE" w:rsidP="004664DE">
                      <w:pPr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4664DE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Sample </w:t>
                      </w:r>
                    </w:p>
                  </w:txbxContent>
                </v:textbox>
              </v:shape>
            </w:pict>
          </mc:Fallback>
        </mc:AlternateContent>
      </w:r>
      <w:r w:rsidRPr="00491DDD">
        <w:rPr>
          <w:rFonts w:cs="Times New Roman"/>
        </w:rPr>
        <w:br w:type="page"/>
      </w:r>
      <w:r w:rsidR="009F42E4" w:rsidRPr="009F42E4">
        <w:rPr>
          <w:rFonts w:cs="Arial"/>
          <w:b/>
        </w:rPr>
        <w:lastRenderedPageBreak/>
        <w:t>Sensation Disorders</w:t>
      </w:r>
      <w:r w:rsidR="009F42E4">
        <w:rPr>
          <w:rFonts w:cs="Arial"/>
          <w:b/>
        </w:rPr>
        <w:t>: Annotated Bibliography</w:t>
      </w:r>
    </w:p>
    <w:p w14:paraId="7EE7F045" w14:textId="6F3FBCDD" w:rsidR="000F7837" w:rsidRDefault="000F7837" w:rsidP="00ED5629">
      <w:pPr>
        <w:ind w:left="720" w:hanging="720"/>
        <w:contextualSpacing/>
        <w:jc w:val="left"/>
        <w:rPr>
          <w:rFonts w:cstheme="minorHAnsi"/>
        </w:rPr>
      </w:pPr>
      <w:proofErr w:type="spellStart"/>
      <w:r w:rsidRPr="000F7837">
        <w:rPr>
          <w:rFonts w:cstheme="minorHAnsi"/>
        </w:rPr>
        <w:t>Macaden</w:t>
      </w:r>
      <w:proofErr w:type="spellEnd"/>
      <w:r w:rsidRPr="000F7837">
        <w:rPr>
          <w:rFonts w:cstheme="minorHAnsi"/>
        </w:rPr>
        <w:t xml:space="preserve">, L., Smith, A., &amp; </w:t>
      </w:r>
      <w:proofErr w:type="spellStart"/>
      <w:r w:rsidRPr="000F7837">
        <w:rPr>
          <w:rFonts w:cstheme="minorHAnsi"/>
        </w:rPr>
        <w:t>Croy</w:t>
      </w:r>
      <w:proofErr w:type="spellEnd"/>
      <w:r w:rsidRPr="000F7837">
        <w:rPr>
          <w:rFonts w:cstheme="minorHAnsi"/>
        </w:rPr>
        <w:t xml:space="preserve">, S. (2017). Simulation on sensory impairment in older adults: </w:t>
      </w:r>
      <w:r>
        <w:rPr>
          <w:rFonts w:cstheme="minorHAnsi"/>
        </w:rPr>
        <w:t>N</w:t>
      </w:r>
      <w:r w:rsidRPr="000F7837">
        <w:rPr>
          <w:rFonts w:cstheme="minorHAnsi"/>
        </w:rPr>
        <w:t xml:space="preserve">ursing education. </w:t>
      </w:r>
      <w:r w:rsidRPr="000F7837">
        <w:rPr>
          <w:rFonts w:cstheme="minorHAnsi"/>
          <w:i/>
          <w:iCs/>
        </w:rPr>
        <w:t>British Journal of Nursing</w:t>
      </w:r>
      <w:r w:rsidRPr="000F7837">
        <w:rPr>
          <w:rFonts w:cstheme="minorHAnsi"/>
        </w:rPr>
        <w:t xml:space="preserve">, </w:t>
      </w:r>
      <w:r w:rsidRPr="000F7837">
        <w:rPr>
          <w:rFonts w:cstheme="minorHAnsi"/>
          <w:i/>
          <w:iCs/>
        </w:rPr>
        <w:t>26</w:t>
      </w:r>
      <w:r w:rsidRPr="000F7837">
        <w:rPr>
          <w:rFonts w:cstheme="minorHAnsi"/>
        </w:rPr>
        <w:t xml:space="preserve">(19), 1057–1064. </w:t>
      </w:r>
      <w:hyperlink r:id="rId9" w:history="1">
        <w:r w:rsidRPr="00DF0584">
          <w:rPr>
            <w:rStyle w:val="Hyperlink"/>
            <w:rFonts w:cstheme="minorHAnsi"/>
          </w:rPr>
          <w:t>https://doi.org/10.12968/bjon.2017.26.19.1057</w:t>
        </w:r>
      </w:hyperlink>
    </w:p>
    <w:p w14:paraId="2FFC16C7" w14:textId="0F00CB6A" w:rsidR="00700178" w:rsidRDefault="00700178" w:rsidP="000310AB">
      <w:pPr>
        <w:ind w:left="720"/>
        <w:contextualSpacing/>
        <w:jc w:val="left"/>
      </w:pPr>
      <w:r>
        <w:t xml:space="preserve">[Permalink]: </w:t>
      </w:r>
      <w:hyperlink r:id="rId10" w:history="1">
        <w:r w:rsidR="00B34C20" w:rsidRPr="00DF0584">
          <w:rPr>
            <w:rStyle w:val="Hyperlink"/>
          </w:rPr>
          <w:t>https://bit.ly/48CO6mm</w:t>
        </w:r>
      </w:hyperlink>
    </w:p>
    <w:p w14:paraId="392DFF96" w14:textId="7C354236" w:rsidR="002C13F9" w:rsidRPr="00DC5A8F" w:rsidRDefault="00ED5629" w:rsidP="00612408">
      <w:pPr>
        <w:ind w:left="720"/>
        <w:contextualSpacing/>
        <w:jc w:val="left"/>
      </w:pPr>
      <w:r>
        <w:rPr>
          <w:rFonts w:cstheme="minorHAnsi"/>
        </w:rPr>
        <w:t xml:space="preserve">Your annotation, which should be a summary of the above article starts here on a new line. Tab to indent this entire paragraph </w:t>
      </w:r>
      <w:r w:rsidR="008272E7">
        <w:rPr>
          <w:rFonts w:cstheme="minorHAnsi"/>
        </w:rPr>
        <w:t>half an</w:t>
      </w:r>
      <w:r>
        <w:rPr>
          <w:rFonts w:cstheme="minorHAnsi"/>
        </w:rPr>
        <w:t xml:space="preserve"> inch from the left.</w:t>
      </w:r>
      <w:r w:rsidR="008272E7">
        <w:rPr>
          <w:rFonts w:cstheme="minorHAnsi"/>
        </w:rPr>
        <w:t xml:space="preserve"> </w:t>
      </w:r>
      <w:r w:rsidR="00525D6C">
        <w:rPr>
          <w:rFonts w:cstheme="minorHAnsi"/>
        </w:rPr>
        <w:t>Note that i</w:t>
      </w:r>
      <w:r w:rsidR="00441560" w:rsidRPr="00441560">
        <w:rPr>
          <w:rFonts w:cstheme="minorHAnsi"/>
        </w:rPr>
        <w:t>f your reference entry has a DOI</w:t>
      </w:r>
      <w:r w:rsidR="00525D6C">
        <w:rPr>
          <w:rFonts w:cstheme="minorHAnsi"/>
        </w:rPr>
        <w:t xml:space="preserve"> </w:t>
      </w:r>
      <w:r w:rsidR="00441560" w:rsidRPr="00441560">
        <w:rPr>
          <w:rFonts w:cstheme="minorHAnsi"/>
        </w:rPr>
        <w:t>link which leads to free full text for anyone, then you don’t</w:t>
      </w:r>
      <w:r w:rsidR="00525D6C">
        <w:rPr>
          <w:rFonts w:cstheme="minorHAnsi"/>
        </w:rPr>
        <w:t xml:space="preserve"> </w:t>
      </w:r>
      <w:r w:rsidR="00441560" w:rsidRPr="00441560">
        <w:rPr>
          <w:rFonts w:cstheme="minorHAnsi"/>
        </w:rPr>
        <w:t>need to add the Permalink. The Permalink is an optional CBC</w:t>
      </w:r>
      <w:r w:rsidR="00525D6C">
        <w:rPr>
          <w:rFonts w:cstheme="minorHAnsi"/>
        </w:rPr>
        <w:t xml:space="preserve"> </w:t>
      </w:r>
      <w:r w:rsidR="00441560" w:rsidRPr="00441560">
        <w:rPr>
          <w:rFonts w:cstheme="minorHAnsi"/>
        </w:rPr>
        <w:t xml:space="preserve">library recommended element to link to CBC access only </w:t>
      </w:r>
      <w:r w:rsidR="00525D6C" w:rsidRPr="00441560">
        <w:rPr>
          <w:rFonts w:cstheme="minorHAnsi"/>
        </w:rPr>
        <w:t>ful</w:t>
      </w:r>
      <w:r w:rsidR="00525D6C">
        <w:rPr>
          <w:rFonts w:cstheme="minorHAnsi"/>
        </w:rPr>
        <w:t>l text</w:t>
      </w:r>
      <w:r w:rsidR="00441560" w:rsidRPr="00441560">
        <w:rPr>
          <w:rFonts w:cstheme="minorHAnsi"/>
        </w:rPr>
        <w:t>.</w:t>
      </w:r>
      <w:r w:rsidR="00525D6C">
        <w:rPr>
          <w:rFonts w:cstheme="minorHAnsi"/>
        </w:rPr>
        <w:t xml:space="preserve"> </w:t>
      </w:r>
      <w:r w:rsidR="000A1181">
        <w:rPr>
          <w:rStyle w:val="itemname"/>
        </w:rPr>
        <w:t>I</w:t>
      </w:r>
      <w:r w:rsidR="00DC5A8F" w:rsidRPr="00DC5A8F">
        <w:rPr>
          <w:rStyle w:val="itemname"/>
        </w:rPr>
        <w:t>n</w:t>
      </w:r>
      <w:r w:rsidR="00DC5A8F" w:rsidRPr="00DC5A8F">
        <w:rPr>
          <w:rStyle w:val="itemname"/>
        </w:rPr>
        <w:t xml:space="preserve"> most cases, full in-text citations are not needed for </w:t>
      </w:r>
      <w:r w:rsidR="00DC5A8F">
        <w:rPr>
          <w:rStyle w:val="itemname"/>
        </w:rPr>
        <w:t xml:space="preserve">an </w:t>
      </w:r>
      <w:r w:rsidR="00DC5A8F" w:rsidRPr="00DC5A8F">
        <w:rPr>
          <w:rStyle w:val="itemname"/>
        </w:rPr>
        <w:t>annotated bibliography because your summary is right below the source</w:t>
      </w:r>
      <w:r w:rsidR="00612408">
        <w:rPr>
          <w:rStyle w:val="itemname"/>
        </w:rPr>
        <w:t xml:space="preserve"> and t</w:t>
      </w:r>
      <w:r w:rsidR="00DC5A8F" w:rsidRPr="00DC5A8F">
        <w:rPr>
          <w:rStyle w:val="itemname"/>
        </w:rPr>
        <w:t>here is no doubt as to which source you are summarizing or referring to.</w:t>
      </w:r>
      <w:r w:rsidR="008272E7">
        <w:rPr>
          <w:rStyle w:val="itemname"/>
        </w:rPr>
        <w:t xml:space="preserve"> </w:t>
      </w:r>
      <w:r w:rsidR="00612408">
        <w:rPr>
          <w:rStyle w:val="itemname"/>
        </w:rPr>
        <w:t>However</w:t>
      </w:r>
      <w:r w:rsidR="008272E7">
        <w:rPr>
          <w:rStyle w:val="itemname"/>
        </w:rPr>
        <w:t xml:space="preserve">, it is a good </w:t>
      </w:r>
      <w:r w:rsidR="00A460A3">
        <w:rPr>
          <w:rStyle w:val="itemname"/>
        </w:rPr>
        <w:t>idea</w:t>
      </w:r>
      <w:r w:rsidR="008272E7">
        <w:rPr>
          <w:rStyle w:val="itemname"/>
        </w:rPr>
        <w:t xml:space="preserve"> to give credit to the authors and mention their last name(s) in your writing. </w:t>
      </w:r>
      <w:proofErr w:type="spellStart"/>
      <w:r w:rsidR="003B29BB" w:rsidRPr="00446B9E">
        <w:rPr>
          <w:rStyle w:val="itemname"/>
          <w:highlight w:val="yellow"/>
        </w:rPr>
        <w:t>Macaden</w:t>
      </w:r>
      <w:proofErr w:type="spellEnd"/>
      <w:r w:rsidR="003B29BB" w:rsidRPr="00446B9E">
        <w:rPr>
          <w:rStyle w:val="itemname"/>
          <w:highlight w:val="yellow"/>
        </w:rPr>
        <w:t xml:space="preserve"> et al. </w:t>
      </w:r>
      <w:r w:rsidR="00EF7D9D">
        <w:rPr>
          <w:rStyle w:val="itemname"/>
          <w:highlight w:val="yellow"/>
        </w:rPr>
        <w:t>conduct</w:t>
      </w:r>
      <w:r w:rsidR="003B29BB" w:rsidRPr="00446B9E">
        <w:rPr>
          <w:rStyle w:val="itemname"/>
          <w:highlight w:val="yellow"/>
        </w:rPr>
        <w:t xml:space="preserve">ed </w:t>
      </w:r>
      <w:r w:rsidR="00231ECC">
        <w:rPr>
          <w:rStyle w:val="itemname"/>
          <w:highlight w:val="yellow"/>
        </w:rPr>
        <w:t xml:space="preserve">a study </w:t>
      </w:r>
      <w:r w:rsidR="003B29BB" w:rsidRPr="00446B9E">
        <w:rPr>
          <w:rStyle w:val="itemname"/>
          <w:highlight w:val="yellow"/>
        </w:rPr>
        <w:t>on a simulation tool used in a nursing program to raise nursing students’ awareness of common sensory impairments of older adults.</w:t>
      </w:r>
      <w:r w:rsidR="003B29BB">
        <w:rPr>
          <w:rStyle w:val="itemname"/>
        </w:rPr>
        <w:t xml:space="preserve"> </w:t>
      </w:r>
      <w:r w:rsidR="000C172B">
        <w:rPr>
          <w:rFonts w:cstheme="minorHAnsi"/>
        </w:rPr>
        <w:t xml:space="preserve">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</w:t>
      </w:r>
      <w:r w:rsidR="003B29BB" w:rsidRPr="00446B9E">
        <w:rPr>
          <w:rFonts w:cstheme="minorHAnsi"/>
          <w:highlight w:val="yellow"/>
        </w:rPr>
        <w:t>The authors discussed</w:t>
      </w:r>
      <w:r w:rsidR="000C172B" w:rsidRPr="00446B9E">
        <w:rPr>
          <w:rFonts w:cstheme="minorHAnsi"/>
        </w:rPr>
        <w:t xml:space="preserve"> more text </w:t>
      </w:r>
      <w:proofErr w:type="spellStart"/>
      <w:r w:rsidR="000C172B" w:rsidRPr="00446B9E">
        <w:rPr>
          <w:rFonts w:cstheme="minorHAnsi"/>
        </w:rPr>
        <w:t>text</w:t>
      </w:r>
      <w:proofErr w:type="spellEnd"/>
      <w:r w:rsidR="000C172B" w:rsidRPr="00446B9E">
        <w:rPr>
          <w:rFonts w:cstheme="minorHAnsi"/>
        </w:rPr>
        <w:t xml:space="preserve">. </w:t>
      </w:r>
      <w:r w:rsidR="000C172B">
        <w:rPr>
          <w:rFonts w:cstheme="minorHAnsi"/>
        </w:rPr>
        <w:t xml:space="preserve">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more text </w:t>
      </w:r>
      <w:proofErr w:type="spellStart"/>
      <w:proofErr w:type="gramStart"/>
      <w:r w:rsidR="000C172B">
        <w:rPr>
          <w:rFonts w:cstheme="minorHAnsi"/>
        </w:rPr>
        <w:t>text</w:t>
      </w:r>
      <w:proofErr w:type="spellEnd"/>
      <w:proofErr w:type="gram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</w:t>
      </w:r>
      <w:proofErr w:type="spellStart"/>
      <w:r w:rsidR="00446B9E" w:rsidRPr="00446B9E">
        <w:rPr>
          <w:rStyle w:val="itemname"/>
          <w:highlight w:val="yellow"/>
        </w:rPr>
        <w:t>Macaden</w:t>
      </w:r>
      <w:proofErr w:type="spellEnd"/>
      <w:r w:rsidR="00446B9E" w:rsidRPr="00446B9E">
        <w:rPr>
          <w:rStyle w:val="itemname"/>
          <w:highlight w:val="yellow"/>
        </w:rPr>
        <w:t xml:space="preserve"> et al. concluded that</w:t>
      </w:r>
      <w:r w:rsidR="00446B9E">
        <w:rPr>
          <w:rStyle w:val="itemname"/>
        </w:rPr>
        <w:t xml:space="preserve"> </w:t>
      </w:r>
      <w:r w:rsidR="00446B9E">
        <w:rPr>
          <w:rFonts w:cstheme="minorHAnsi"/>
        </w:rPr>
        <w:t>t</w:t>
      </w:r>
      <w:r w:rsidR="000C172B">
        <w:rPr>
          <w:rFonts w:cstheme="minorHAnsi"/>
        </w:rPr>
        <w:t xml:space="preserve">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446B9E">
        <w:rPr>
          <w:rFonts w:cstheme="minorHAnsi"/>
        </w:rPr>
        <w:t>.</w:t>
      </w:r>
    </w:p>
    <w:p w14:paraId="7916E480" w14:textId="304098AD" w:rsidR="00ED5629" w:rsidRDefault="00ED5629" w:rsidP="001F24F9">
      <w:pPr>
        <w:ind w:left="720" w:hanging="720"/>
        <w:contextualSpacing/>
        <w:jc w:val="left"/>
        <w:rPr>
          <w:rStyle w:val="Hyperlink"/>
          <w:rFonts w:cstheme="minorHAnsi"/>
        </w:rPr>
      </w:pPr>
      <w:r w:rsidRPr="00ED5629">
        <w:rPr>
          <w:rFonts w:cstheme="minorHAnsi"/>
        </w:rPr>
        <w:t xml:space="preserve">Wood, E. B., Halverson, A., Harrison, G., &amp; Rosenkranz, A. (2019). Creating a sensory-friendly pediatric emergency department. </w:t>
      </w:r>
      <w:r w:rsidRPr="00ED5629">
        <w:rPr>
          <w:rFonts w:cstheme="minorHAnsi"/>
          <w:i/>
          <w:iCs/>
        </w:rPr>
        <w:t>Journal of Emergency Nursing</w:t>
      </w:r>
      <w:r w:rsidRPr="00ED5629">
        <w:rPr>
          <w:rFonts w:cstheme="minorHAnsi"/>
        </w:rPr>
        <w:t xml:space="preserve">, </w:t>
      </w:r>
      <w:r w:rsidRPr="00ED5629">
        <w:rPr>
          <w:rFonts w:cstheme="minorHAnsi"/>
          <w:i/>
          <w:iCs/>
        </w:rPr>
        <w:t>45</w:t>
      </w:r>
      <w:r w:rsidRPr="00ED5629">
        <w:rPr>
          <w:rFonts w:cstheme="minorHAnsi"/>
        </w:rPr>
        <w:t xml:space="preserve">(4), 415–424. </w:t>
      </w:r>
      <w:hyperlink r:id="rId11" w:history="1">
        <w:r w:rsidRPr="00D33966">
          <w:rPr>
            <w:rStyle w:val="Hyperlink"/>
            <w:rFonts w:cstheme="minorHAnsi"/>
          </w:rPr>
          <w:t>https://doi.org/10.1016/j.jen.2018.12.002</w:t>
        </w:r>
      </w:hyperlink>
    </w:p>
    <w:p w14:paraId="1D090E28" w14:textId="61280EA6" w:rsidR="00700178" w:rsidRDefault="00700178" w:rsidP="00700178">
      <w:pPr>
        <w:ind w:left="1440" w:hanging="720"/>
        <w:contextualSpacing/>
        <w:jc w:val="left"/>
        <w:rPr>
          <w:rFonts w:cstheme="minorHAnsi"/>
        </w:rPr>
      </w:pPr>
      <w:r>
        <w:t xml:space="preserve">[Permalink]: </w:t>
      </w:r>
      <w:hyperlink r:id="rId12" w:history="1">
        <w:r w:rsidRPr="001F4E64">
          <w:rPr>
            <w:rStyle w:val="Hyperlink"/>
            <w:rFonts w:cstheme="minorHAnsi"/>
          </w:rPr>
          <w:t>https://bit.ly/3Up8gKl</w:t>
        </w:r>
      </w:hyperlink>
    </w:p>
    <w:p w14:paraId="4A0AC463" w14:textId="31182683" w:rsidR="008D4DB8" w:rsidRPr="00106098" w:rsidRDefault="00A23201" w:rsidP="000C172B">
      <w:pPr>
        <w:ind w:left="720"/>
        <w:contextualSpacing/>
        <w:jc w:val="left"/>
      </w:pPr>
      <w:r>
        <w:rPr>
          <w:rFonts w:cstheme="minorHAnsi"/>
        </w:rPr>
        <w:t xml:space="preserve">Visiting the Emergency room </w:t>
      </w:r>
      <w:r w:rsidR="0013687A">
        <w:rPr>
          <w:rFonts w:cstheme="minorHAnsi"/>
        </w:rPr>
        <w:t>can be a challenging experience for children with sensory disorders</w:t>
      </w:r>
      <w:r w:rsidR="000C172B">
        <w:rPr>
          <w:rFonts w:cstheme="minorHAnsi"/>
        </w:rPr>
        <w:t>.</w:t>
      </w:r>
      <w:r w:rsidR="008111EC">
        <w:rPr>
          <w:rFonts w:cstheme="minorHAnsi"/>
        </w:rPr>
        <w:t xml:space="preserve"> </w:t>
      </w:r>
      <w:r w:rsidR="008111EC" w:rsidRPr="00446B9E">
        <w:rPr>
          <w:rFonts w:cstheme="minorHAnsi"/>
          <w:highlight w:val="yellow"/>
        </w:rPr>
        <w:t xml:space="preserve">Wood et al. researched the effectiveness of </w:t>
      </w:r>
      <w:r w:rsidR="00A00302" w:rsidRPr="00446B9E">
        <w:rPr>
          <w:rFonts w:cstheme="minorHAnsi"/>
          <w:highlight w:val="yellow"/>
        </w:rPr>
        <w:t xml:space="preserve">a project </w:t>
      </w:r>
      <w:r w:rsidR="009E22CE" w:rsidRPr="00446B9E">
        <w:rPr>
          <w:rFonts w:cstheme="minorHAnsi"/>
          <w:highlight w:val="yellow"/>
        </w:rPr>
        <w:t>implemented at their facility</w:t>
      </w:r>
      <w:r w:rsidR="009C2CE8" w:rsidRPr="00446B9E">
        <w:rPr>
          <w:rFonts w:cstheme="minorHAnsi"/>
          <w:highlight w:val="yellow"/>
        </w:rPr>
        <w:t xml:space="preserve"> </w:t>
      </w:r>
      <w:r w:rsidR="00A00302" w:rsidRPr="00446B9E">
        <w:rPr>
          <w:rFonts w:cstheme="minorHAnsi"/>
          <w:highlight w:val="yellow"/>
        </w:rPr>
        <w:t xml:space="preserve">to </w:t>
      </w:r>
      <w:r w:rsidR="00A00302" w:rsidRPr="00446B9E">
        <w:rPr>
          <w:rFonts w:cstheme="minorHAnsi"/>
          <w:highlight w:val="yellow"/>
        </w:rPr>
        <w:lastRenderedPageBreak/>
        <w:t>improve</w:t>
      </w:r>
      <w:r w:rsidR="009C2CE8" w:rsidRPr="00446B9E">
        <w:rPr>
          <w:rFonts w:cstheme="minorHAnsi"/>
          <w:highlight w:val="yellow"/>
        </w:rPr>
        <w:t xml:space="preserve"> …</w:t>
      </w:r>
      <w:r w:rsidR="000C172B">
        <w:rPr>
          <w:rFonts w:cstheme="minorHAnsi"/>
        </w:rPr>
        <w:t xml:space="preserve">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</w:t>
      </w:r>
      <w:r w:rsidR="00446B9E" w:rsidRPr="00446B9E">
        <w:rPr>
          <w:rFonts w:cstheme="minorHAnsi"/>
          <w:highlight w:val="yellow"/>
        </w:rPr>
        <w:t>The researchers found that</w:t>
      </w:r>
      <w:r w:rsidR="000C172B">
        <w:rPr>
          <w:rFonts w:cstheme="minorHAnsi"/>
        </w:rPr>
        <w:t xml:space="preserve"> </w:t>
      </w:r>
      <w:r w:rsidR="00446B9E">
        <w:rPr>
          <w:rFonts w:cstheme="minorHAnsi"/>
        </w:rPr>
        <w:t>t</w:t>
      </w:r>
      <w:r w:rsidR="000C172B">
        <w:rPr>
          <w:rFonts w:cstheme="minorHAnsi"/>
        </w:rPr>
        <w:t xml:space="preserve">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F24C25">
        <w:rPr>
          <w:rFonts w:cstheme="minorHAnsi"/>
        </w:rPr>
        <w:t xml:space="preserve"> </w:t>
      </w:r>
      <w:proofErr w:type="spellStart"/>
      <w:r w:rsidR="00F24C25">
        <w:rPr>
          <w:rFonts w:cstheme="minorHAnsi"/>
        </w:rPr>
        <w:t>t</w:t>
      </w:r>
      <w:r w:rsidR="000C172B">
        <w:rPr>
          <w:rFonts w:cstheme="minorHAnsi"/>
        </w:rPr>
        <w:t>ext</w:t>
      </w:r>
      <w:proofErr w:type="spellEnd"/>
      <w:r w:rsidR="000C172B">
        <w:rPr>
          <w:rFonts w:cstheme="minorHAnsi"/>
        </w:rPr>
        <w:t xml:space="preserve"> more text</w:t>
      </w:r>
      <w:r w:rsidR="00F24C25">
        <w:rPr>
          <w:rFonts w:cstheme="minorHAnsi"/>
        </w:rPr>
        <w:t xml:space="preserve"> </w:t>
      </w:r>
      <w:proofErr w:type="spellStart"/>
      <w:r w:rsidR="00F24C25">
        <w:rPr>
          <w:rFonts w:cstheme="minorHAnsi"/>
        </w:rPr>
        <w:t>text</w:t>
      </w:r>
      <w:proofErr w:type="spellEnd"/>
      <w:r w:rsidR="00F24C25">
        <w:rPr>
          <w:rFonts w:cstheme="minorHAnsi"/>
        </w:rPr>
        <w:t xml:space="preserve"> </w:t>
      </w:r>
      <w:proofErr w:type="spellStart"/>
      <w:r w:rsidR="00F24C25">
        <w:rPr>
          <w:rFonts w:cstheme="minorHAnsi"/>
        </w:rPr>
        <w:t>text</w:t>
      </w:r>
      <w:proofErr w:type="spellEnd"/>
      <w:r w:rsidR="00F24C25">
        <w:rPr>
          <w:rFonts w:cstheme="minorHAnsi"/>
        </w:rPr>
        <w:t xml:space="preserve">. </w:t>
      </w:r>
      <w:r w:rsidR="000C172B">
        <w:rPr>
          <w:rFonts w:cstheme="minorHAnsi"/>
        </w:rPr>
        <w:t xml:space="preserve"> </w:t>
      </w:r>
      <w:r w:rsidR="00DF1608" w:rsidRPr="00B67CEF">
        <w:rPr>
          <w:rFonts w:cstheme="minorHAnsi"/>
          <w:highlight w:val="yellow"/>
        </w:rPr>
        <w:t xml:space="preserve">Note that </w:t>
      </w:r>
      <w:r w:rsidR="00B67CEF" w:rsidRPr="00B67CEF">
        <w:rPr>
          <w:rFonts w:cstheme="minorHAnsi"/>
          <w:highlight w:val="yellow"/>
        </w:rPr>
        <w:t>p</w:t>
      </w:r>
      <w:r w:rsidR="008A4CFF" w:rsidRPr="00B67CEF">
        <w:rPr>
          <w:rFonts w:cstheme="minorHAnsi"/>
          <w:highlight w:val="yellow"/>
        </w:rPr>
        <w:t>araphrasing is preferred over direct quotation. However, if you choose to do a direct quotation, which you should do rarely, you</w:t>
      </w:r>
      <w:r w:rsidR="00BB2101" w:rsidRPr="00B67CEF">
        <w:rPr>
          <w:rFonts w:cstheme="minorHAnsi"/>
          <w:highlight w:val="yellow"/>
        </w:rPr>
        <w:t xml:space="preserve"> </w:t>
      </w:r>
      <w:r w:rsidR="008A4CFF" w:rsidRPr="00B67CEF">
        <w:rPr>
          <w:rFonts w:cstheme="minorHAnsi"/>
          <w:highlight w:val="yellow"/>
        </w:rPr>
        <w:t>need to provide a page number of the quotation</w:t>
      </w:r>
      <w:r w:rsidR="00BB2101" w:rsidRPr="00B67CEF">
        <w:rPr>
          <w:rFonts w:cstheme="minorHAnsi"/>
          <w:highlight w:val="yellow"/>
        </w:rPr>
        <w:t xml:space="preserve"> </w:t>
      </w:r>
      <w:r w:rsidR="00BB2101" w:rsidRPr="00B67CEF">
        <w:rPr>
          <w:rFonts w:cstheme="minorHAnsi"/>
          <w:highlight w:val="yellow"/>
        </w:rPr>
        <w:t>at the end of the sentence in parentheses</w:t>
      </w:r>
      <w:r w:rsidR="008A4CFF" w:rsidRPr="00B67CEF">
        <w:rPr>
          <w:rFonts w:cstheme="minorHAnsi"/>
          <w:highlight w:val="yellow"/>
        </w:rPr>
        <w:t>.</w:t>
      </w:r>
      <w:r w:rsidR="00B67CEF">
        <w:rPr>
          <w:rFonts w:cstheme="minorHAnsi"/>
        </w:rPr>
        <w:t xml:space="preserve"> </w:t>
      </w:r>
      <w:proofErr w:type="gramStart"/>
      <w:r w:rsidR="0016533D">
        <w:rPr>
          <w:rFonts w:cstheme="minorHAnsi"/>
        </w:rPr>
        <w:t>M</w:t>
      </w:r>
      <w:r w:rsidR="000C172B">
        <w:rPr>
          <w:rFonts w:cstheme="minorHAnsi"/>
        </w:rPr>
        <w:t>ore</w:t>
      </w:r>
      <w:proofErr w:type="gramEnd"/>
      <w:r w:rsidR="000C172B">
        <w:rPr>
          <w:rFonts w:cstheme="minorHAnsi"/>
        </w:rPr>
        <w:t xml:space="preserve">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Text more text </w:t>
      </w:r>
      <w:proofErr w:type="spellStart"/>
      <w:r w:rsidR="000C172B">
        <w:rPr>
          <w:rFonts w:cstheme="minorHAnsi"/>
        </w:rPr>
        <w:t>text</w:t>
      </w:r>
      <w:proofErr w:type="spellEnd"/>
      <w:r w:rsidR="000C172B">
        <w:rPr>
          <w:rFonts w:cstheme="minorHAnsi"/>
        </w:rPr>
        <w:t xml:space="preserve">. </w:t>
      </w:r>
      <w:r w:rsidR="00260619">
        <w:rPr>
          <w:rFonts w:cstheme="minorHAnsi"/>
        </w:rPr>
        <w:t xml:space="preserve">Text more text </w:t>
      </w:r>
      <w:proofErr w:type="spellStart"/>
      <w:r w:rsidR="00260619">
        <w:rPr>
          <w:rFonts w:cstheme="minorHAnsi"/>
        </w:rPr>
        <w:t>text</w:t>
      </w:r>
      <w:proofErr w:type="spellEnd"/>
      <w:r w:rsidR="00260619">
        <w:rPr>
          <w:rFonts w:cstheme="minorHAnsi"/>
        </w:rPr>
        <w:t xml:space="preserve">. Text more text </w:t>
      </w:r>
      <w:proofErr w:type="spellStart"/>
      <w:r w:rsidR="00260619">
        <w:rPr>
          <w:rFonts w:cstheme="minorHAnsi"/>
        </w:rPr>
        <w:t>text</w:t>
      </w:r>
      <w:proofErr w:type="spellEnd"/>
      <w:r w:rsidR="00260619">
        <w:rPr>
          <w:rFonts w:cstheme="minorHAnsi"/>
        </w:rPr>
        <w:t xml:space="preserve">. </w:t>
      </w:r>
      <w:r w:rsidR="00446B9E" w:rsidRPr="00446B9E">
        <w:rPr>
          <w:rFonts w:cstheme="minorHAnsi"/>
          <w:highlight w:val="yellow"/>
        </w:rPr>
        <w:t xml:space="preserve">Overall, the authors </w:t>
      </w:r>
      <w:r w:rsidR="00446B9E">
        <w:rPr>
          <w:rFonts w:cstheme="minorHAnsi"/>
          <w:highlight w:val="yellow"/>
        </w:rPr>
        <w:t xml:space="preserve">stressed the importance of </w:t>
      </w:r>
      <w:r w:rsidR="00446B9E">
        <w:rPr>
          <w:rFonts w:cstheme="minorHAnsi"/>
        </w:rPr>
        <w:t>t</w:t>
      </w:r>
      <w:r w:rsidR="00260619">
        <w:rPr>
          <w:rFonts w:cstheme="minorHAnsi"/>
        </w:rPr>
        <w:t xml:space="preserve">ext more text </w:t>
      </w:r>
      <w:proofErr w:type="spellStart"/>
      <w:r w:rsidR="00260619">
        <w:rPr>
          <w:rFonts w:cstheme="minorHAnsi"/>
        </w:rPr>
        <w:t>text</w:t>
      </w:r>
      <w:proofErr w:type="spellEnd"/>
      <w:r w:rsidR="00260619">
        <w:rPr>
          <w:rFonts w:cstheme="minorHAnsi"/>
        </w:rPr>
        <w:t xml:space="preserve">. Text more text </w:t>
      </w:r>
      <w:proofErr w:type="spellStart"/>
      <w:r w:rsidR="00260619">
        <w:rPr>
          <w:rFonts w:cstheme="minorHAnsi"/>
        </w:rPr>
        <w:t>text</w:t>
      </w:r>
      <w:proofErr w:type="spellEnd"/>
      <w:r w:rsidR="00260619">
        <w:rPr>
          <w:rFonts w:cstheme="minorHAnsi"/>
        </w:rPr>
        <w:t xml:space="preserve">. Text. Text more text </w:t>
      </w:r>
      <w:proofErr w:type="spellStart"/>
      <w:r w:rsidR="00260619">
        <w:rPr>
          <w:rFonts w:cstheme="minorHAnsi"/>
        </w:rPr>
        <w:t>text</w:t>
      </w:r>
      <w:proofErr w:type="spellEnd"/>
      <w:r w:rsidR="00260619">
        <w:rPr>
          <w:rFonts w:cstheme="minorHAnsi"/>
        </w:rPr>
        <w:t xml:space="preserve">. Text more text </w:t>
      </w:r>
      <w:proofErr w:type="spellStart"/>
      <w:r w:rsidR="00260619">
        <w:rPr>
          <w:rFonts w:cstheme="minorHAnsi"/>
        </w:rPr>
        <w:t>text</w:t>
      </w:r>
      <w:proofErr w:type="spellEnd"/>
      <w:r w:rsidR="00260619">
        <w:rPr>
          <w:rFonts w:cstheme="minorHAnsi"/>
        </w:rPr>
        <w:t xml:space="preserve">. Text more text </w:t>
      </w:r>
      <w:proofErr w:type="spellStart"/>
      <w:r w:rsidR="00260619">
        <w:rPr>
          <w:rFonts w:cstheme="minorHAnsi"/>
        </w:rPr>
        <w:t>text</w:t>
      </w:r>
      <w:proofErr w:type="spellEnd"/>
      <w:r w:rsidR="00260619">
        <w:rPr>
          <w:rFonts w:cstheme="minorHAnsi"/>
        </w:rPr>
        <w:t xml:space="preserve">. Text more text </w:t>
      </w:r>
      <w:proofErr w:type="spellStart"/>
      <w:r w:rsidR="00260619">
        <w:rPr>
          <w:rFonts w:cstheme="minorHAnsi"/>
        </w:rPr>
        <w:t>text</w:t>
      </w:r>
      <w:proofErr w:type="spellEnd"/>
      <w:r w:rsidR="00260619">
        <w:rPr>
          <w:rFonts w:cstheme="minorHAnsi"/>
        </w:rPr>
        <w:t xml:space="preserve">. </w:t>
      </w:r>
      <w:r w:rsidR="00260619">
        <w:tab/>
      </w:r>
      <w:r w:rsidR="008D4DB8">
        <w:tab/>
      </w:r>
    </w:p>
    <w:sectPr w:rsidR="008D4DB8" w:rsidRPr="0010609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94BC" w14:textId="77777777" w:rsidR="007E2AF2" w:rsidRDefault="007E2AF2" w:rsidP="00E65B8D">
      <w:pPr>
        <w:spacing w:line="240" w:lineRule="auto"/>
      </w:pPr>
      <w:r>
        <w:separator/>
      </w:r>
    </w:p>
  </w:endnote>
  <w:endnote w:type="continuationSeparator" w:id="0">
    <w:p w14:paraId="30E0D0F8" w14:textId="77777777" w:rsidR="007E2AF2" w:rsidRDefault="007E2AF2" w:rsidP="00E65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5002C" w14:textId="77777777" w:rsidR="00ED5629" w:rsidRDefault="00ED5629" w:rsidP="00ED562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BC75" w14:textId="77777777" w:rsidR="007E2AF2" w:rsidRDefault="007E2AF2" w:rsidP="00E65B8D">
      <w:pPr>
        <w:spacing w:line="240" w:lineRule="auto"/>
      </w:pPr>
      <w:r>
        <w:separator/>
      </w:r>
    </w:p>
  </w:footnote>
  <w:footnote w:type="continuationSeparator" w:id="0">
    <w:p w14:paraId="305056BD" w14:textId="77777777" w:rsidR="007E2AF2" w:rsidRDefault="007E2AF2" w:rsidP="00E65B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58734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E7A40F" w14:textId="7F4A74C1" w:rsidR="00E65B8D" w:rsidRDefault="00E65B8D" w:rsidP="00ED56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8D"/>
    <w:rsid w:val="00001691"/>
    <w:rsid w:val="000310AB"/>
    <w:rsid w:val="000A1181"/>
    <w:rsid w:val="000C172B"/>
    <w:rsid w:val="000F40CF"/>
    <w:rsid w:val="000F7837"/>
    <w:rsid w:val="00106098"/>
    <w:rsid w:val="0013687A"/>
    <w:rsid w:val="00147C51"/>
    <w:rsid w:val="00150273"/>
    <w:rsid w:val="00151AF1"/>
    <w:rsid w:val="0016533D"/>
    <w:rsid w:val="001759B2"/>
    <w:rsid w:val="0018698F"/>
    <w:rsid w:val="001961CC"/>
    <w:rsid w:val="001E1B8F"/>
    <w:rsid w:val="001F24F9"/>
    <w:rsid w:val="00212299"/>
    <w:rsid w:val="00222269"/>
    <w:rsid w:val="00231ECC"/>
    <w:rsid w:val="0024685A"/>
    <w:rsid w:val="0025022B"/>
    <w:rsid w:val="00260619"/>
    <w:rsid w:val="002A4C0B"/>
    <w:rsid w:val="002C13F9"/>
    <w:rsid w:val="002C786A"/>
    <w:rsid w:val="00375C26"/>
    <w:rsid w:val="003861BB"/>
    <w:rsid w:val="00393FA8"/>
    <w:rsid w:val="003A73C8"/>
    <w:rsid w:val="003B29BB"/>
    <w:rsid w:val="00416701"/>
    <w:rsid w:val="00434D14"/>
    <w:rsid w:val="00441560"/>
    <w:rsid w:val="00446B9E"/>
    <w:rsid w:val="004664DE"/>
    <w:rsid w:val="004D2500"/>
    <w:rsid w:val="00525D6C"/>
    <w:rsid w:val="00612408"/>
    <w:rsid w:val="006866C2"/>
    <w:rsid w:val="006A0E3A"/>
    <w:rsid w:val="00700178"/>
    <w:rsid w:val="007A119F"/>
    <w:rsid w:val="007A2BEB"/>
    <w:rsid w:val="007D561D"/>
    <w:rsid w:val="007E2AF2"/>
    <w:rsid w:val="00803B7D"/>
    <w:rsid w:val="008111EC"/>
    <w:rsid w:val="00825E98"/>
    <w:rsid w:val="008272E7"/>
    <w:rsid w:val="00852FBC"/>
    <w:rsid w:val="008A4CFF"/>
    <w:rsid w:val="008D4DB8"/>
    <w:rsid w:val="009958AA"/>
    <w:rsid w:val="009C2CE8"/>
    <w:rsid w:val="009E22CE"/>
    <w:rsid w:val="009F42E4"/>
    <w:rsid w:val="00A00302"/>
    <w:rsid w:val="00A05FCC"/>
    <w:rsid w:val="00A14357"/>
    <w:rsid w:val="00A15204"/>
    <w:rsid w:val="00A23201"/>
    <w:rsid w:val="00A460A3"/>
    <w:rsid w:val="00AB4BD3"/>
    <w:rsid w:val="00AB5966"/>
    <w:rsid w:val="00B25614"/>
    <w:rsid w:val="00B329C5"/>
    <w:rsid w:val="00B341D3"/>
    <w:rsid w:val="00B34C20"/>
    <w:rsid w:val="00B66142"/>
    <w:rsid w:val="00B67CEF"/>
    <w:rsid w:val="00BA24CC"/>
    <w:rsid w:val="00BB2101"/>
    <w:rsid w:val="00BF32CC"/>
    <w:rsid w:val="00C1593E"/>
    <w:rsid w:val="00C75AFB"/>
    <w:rsid w:val="00CB2623"/>
    <w:rsid w:val="00CE5521"/>
    <w:rsid w:val="00CE55F3"/>
    <w:rsid w:val="00CF10C3"/>
    <w:rsid w:val="00D20B94"/>
    <w:rsid w:val="00D36D3C"/>
    <w:rsid w:val="00D74254"/>
    <w:rsid w:val="00D876AF"/>
    <w:rsid w:val="00D913D4"/>
    <w:rsid w:val="00DC5A8F"/>
    <w:rsid w:val="00DF1608"/>
    <w:rsid w:val="00E048D2"/>
    <w:rsid w:val="00E65B8D"/>
    <w:rsid w:val="00EA2755"/>
    <w:rsid w:val="00ED5629"/>
    <w:rsid w:val="00EF7D9D"/>
    <w:rsid w:val="00F24C25"/>
    <w:rsid w:val="00F30592"/>
    <w:rsid w:val="00F714F0"/>
    <w:rsid w:val="00F74DDC"/>
    <w:rsid w:val="00FB0214"/>
    <w:rsid w:val="00FF01CA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98800"/>
  <w15:chartTrackingRefBased/>
  <w15:docId w15:val="{DDC6D271-0F43-4495-A35D-9DF449FC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B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8D"/>
  </w:style>
  <w:style w:type="paragraph" w:styleId="Footer">
    <w:name w:val="footer"/>
    <w:basedOn w:val="Normal"/>
    <w:link w:val="FooterChar"/>
    <w:uiPriority w:val="99"/>
    <w:unhideWhenUsed/>
    <w:rsid w:val="00E65B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8D"/>
  </w:style>
  <w:style w:type="character" w:styleId="Hyperlink">
    <w:name w:val="Hyperlink"/>
    <w:basedOn w:val="DefaultParagraphFont"/>
    <w:uiPriority w:val="99"/>
    <w:unhideWhenUsed/>
    <w:rsid w:val="00151A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6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178"/>
    <w:pPr>
      <w:spacing w:line="240" w:lineRule="auto"/>
      <w:ind w:left="720"/>
      <w:jc w:val="left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001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2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5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5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00"/>
    <w:rPr>
      <w:rFonts w:ascii="Segoe UI" w:hAnsi="Segoe UI" w:cs="Segoe UI"/>
      <w:sz w:val="18"/>
      <w:szCs w:val="18"/>
    </w:rPr>
  </w:style>
  <w:style w:type="character" w:customStyle="1" w:styleId="itemname">
    <w:name w:val="item_name"/>
    <w:basedOn w:val="DefaultParagraphFont"/>
    <w:rsid w:val="0082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it.ly/3Up8gK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j.jen.2018.12.0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48CO6mm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2968/bjon.2017.26.19.105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B154515FAE94090768382832AB6AD" ma:contentTypeVersion="13" ma:contentTypeDescription="Create a new document." ma:contentTypeScope="" ma:versionID="59661765f05dcd1fdee76eeee2c8f57c">
  <xsd:schema xmlns:xsd="http://www.w3.org/2001/XMLSchema" xmlns:xs="http://www.w3.org/2001/XMLSchema" xmlns:p="http://schemas.microsoft.com/office/2006/metadata/properties" xmlns:ns3="24c085c4-a963-48de-9052-15b9aba51451" xmlns:ns4="2d8fccc4-62a4-4a6f-a303-b9fc5d071b23" targetNamespace="http://schemas.microsoft.com/office/2006/metadata/properties" ma:root="true" ma:fieldsID="930993f272339d4c1ead0d6d7fd0ae0d" ns3:_="" ns4:_="">
    <xsd:import namespace="24c085c4-a963-48de-9052-15b9aba51451"/>
    <xsd:import namespace="2d8fccc4-62a4-4a6f-a303-b9fc5d071b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085c4-a963-48de-9052-15b9aba51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ccc4-62a4-4a6f-a303-b9fc5d071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7BEC5-B32D-41D6-AE40-8FCBD8966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085c4-a963-48de-9052-15b9aba51451"/>
    <ds:schemaRef ds:uri="2d8fccc4-62a4-4a6f-a303-b9fc5d071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61874-FF89-45EF-91CE-6F44E0CEC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165270-788D-4DC6-9EF2-7FFA52952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495</Words>
  <Characters>2535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Porterfield, Diane</dc:creator>
  <cp:keywords/>
  <dc:description/>
  <cp:lastModifiedBy>Yu, Ying</cp:lastModifiedBy>
  <cp:revision>51</cp:revision>
  <cp:lastPrinted>2024-01-08T22:08:00Z</cp:lastPrinted>
  <dcterms:created xsi:type="dcterms:W3CDTF">2022-09-20T20:10:00Z</dcterms:created>
  <dcterms:modified xsi:type="dcterms:W3CDTF">2024-01-10T17:58:00Z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0x010100DB9B154515FAE94090768382832AB6AD</vt:lpwstr>
  </property>
  <property fmtid="{D5CDD505-2E9C-101B-9397-08002B2CF9AE}" pid="3" name="GrammarlyDocumentId">
    <vt:lpwstr>bd27433e6dfa1943b44edfa3e7e8b184d773ce7645a8897c4f4a1ad57329bcc8</vt:lpwstr>
  </property>
</Properties>
</file>