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9C" w:rsidRDefault="00BD4DF6">
      <w:r>
        <w:t>Chapter 4 Practice Problem Key</w:t>
      </w:r>
    </w:p>
    <w:p w:rsidR="00BD4DF6" w:rsidRDefault="00BD4DF6"/>
    <w:p w:rsidR="00BD4DF6" w:rsidRPr="008B451C" w:rsidRDefault="00BD4DF6" w:rsidP="00BD4DF6">
      <w:pPr>
        <w:ind w:left="630" w:hanging="630"/>
        <w:rPr>
          <w:rFonts w:ascii="Times New Roman" w:hAnsi="Times New Roman"/>
          <w:sz w:val="22"/>
        </w:rPr>
      </w:pPr>
      <w:r w:rsidRPr="009155BD">
        <w:rPr>
          <w:rFonts w:ascii="Times New Roman" w:hAnsi="Times New Roman"/>
          <w:b/>
          <w:sz w:val="22"/>
        </w:rPr>
        <w:t>4.31</w:t>
      </w:r>
      <w:r w:rsidRPr="009155BD">
        <w:rPr>
          <w:rFonts w:ascii="Times New Roman" w:hAnsi="Times New Roman"/>
          <w:b/>
          <w:sz w:val="22"/>
        </w:rPr>
        <w:tab/>
      </w:r>
      <w:r w:rsidRPr="008B451C">
        <w:rPr>
          <w:rFonts w:ascii="Times New Roman" w:hAnsi="Times New Roman"/>
          <w:sz w:val="22"/>
        </w:rPr>
        <w:t>Each O and S atom must get two lone pairs and each N atom must get one lone pair.</w:t>
      </w:r>
    </w:p>
    <w:p w:rsidR="00BD4DF6" w:rsidRPr="008B451C" w:rsidRDefault="00BD4DF6" w:rsidP="00BD4DF6">
      <w:pPr>
        <w:ind w:left="630" w:hanging="630"/>
        <w:rPr>
          <w:rFonts w:ascii="Times New Roman" w:hAnsi="Times New Roman"/>
          <w:sz w:val="22"/>
        </w:rPr>
      </w:pPr>
    </w:p>
    <w:p w:rsidR="00BD4DF6" w:rsidRPr="00FD62C8" w:rsidRDefault="00BD4DF6" w:rsidP="00BD4DF6">
      <w:pPr>
        <w:ind w:left="1260" w:hanging="630"/>
      </w:pPr>
      <w:r>
        <w:rPr>
          <w:noProof/>
        </w:rPr>
        <w:drawing>
          <wp:inline distT="0" distB="0" distL="0" distR="0">
            <wp:extent cx="3556000" cy="622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0" cy="622300"/>
                    </a:xfrm>
                    <a:prstGeom prst="rect">
                      <a:avLst/>
                    </a:prstGeom>
                    <a:noFill/>
                    <a:ln>
                      <a:noFill/>
                    </a:ln>
                  </pic:spPr>
                </pic:pic>
              </a:graphicData>
            </a:graphic>
          </wp:inline>
        </w:drawing>
      </w:r>
    </w:p>
    <w:p w:rsidR="00BD4DF6" w:rsidRDefault="00BD4DF6"/>
    <w:p w:rsidR="00BD4DF6" w:rsidRPr="009155BD" w:rsidRDefault="00BD4DF6" w:rsidP="00BD4DF6">
      <w:pPr>
        <w:ind w:left="630" w:hanging="630"/>
        <w:rPr>
          <w:rFonts w:ascii="Times New Roman" w:hAnsi="Times New Roman"/>
          <w:b/>
          <w:sz w:val="22"/>
        </w:rPr>
      </w:pPr>
      <w:r w:rsidRPr="009155BD">
        <w:rPr>
          <w:rFonts w:ascii="Times New Roman" w:hAnsi="Times New Roman"/>
          <w:b/>
          <w:sz w:val="22"/>
        </w:rPr>
        <w:t>4.35</w:t>
      </w:r>
      <w:r w:rsidRPr="009155BD">
        <w:rPr>
          <w:rFonts w:ascii="Times New Roman" w:hAnsi="Times New Roman"/>
          <w:b/>
          <w:sz w:val="22"/>
        </w:rPr>
        <w:tab/>
      </w:r>
      <w:r w:rsidRPr="009155BD">
        <w:rPr>
          <w:rFonts w:ascii="Times New Roman" w:hAnsi="Times New Roman"/>
          <w:sz w:val="22"/>
        </w:rPr>
        <w:t>Follow the steps in Examples 4.2 and 4.3 to draw the Lewis structures.</w:t>
      </w:r>
    </w:p>
    <w:p w:rsidR="00BD4DF6" w:rsidRPr="009155BD" w:rsidRDefault="00BD4DF6" w:rsidP="00BD4DF6">
      <w:pPr>
        <w:ind w:left="630" w:hanging="630"/>
        <w:rPr>
          <w:rFonts w:ascii="Times New Roman" w:hAnsi="Times New Roman"/>
          <w:b/>
          <w:sz w:val="22"/>
        </w:rPr>
      </w:pPr>
    </w:p>
    <w:p w:rsidR="00BD4DF6" w:rsidRPr="009155BD" w:rsidRDefault="00BD4DF6" w:rsidP="00BD4DF6">
      <w:pPr>
        <w:ind w:left="1260" w:hanging="630"/>
        <w:rPr>
          <w:rFonts w:ascii="Times New Roman" w:hAnsi="Times New Roman"/>
          <w:b/>
          <w:sz w:val="22"/>
        </w:rPr>
      </w:pPr>
      <w:r>
        <w:rPr>
          <w:rFonts w:ascii="Times New Roman" w:hAnsi="Times New Roman"/>
          <w:b/>
          <w:noProof/>
          <w:sz w:val="22"/>
        </w:rPr>
        <w:drawing>
          <wp:inline distT="0" distB="0" distL="0" distR="0">
            <wp:extent cx="4889500" cy="63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0" cy="635000"/>
                    </a:xfrm>
                    <a:prstGeom prst="rect">
                      <a:avLst/>
                    </a:prstGeom>
                    <a:noFill/>
                    <a:ln>
                      <a:noFill/>
                    </a:ln>
                  </pic:spPr>
                </pic:pic>
              </a:graphicData>
            </a:graphic>
          </wp:inline>
        </w:drawing>
      </w:r>
    </w:p>
    <w:p w:rsidR="00BD4DF6" w:rsidRDefault="00BD4DF6"/>
    <w:p w:rsidR="00BD4DF6" w:rsidRPr="009155BD" w:rsidRDefault="00BD4DF6" w:rsidP="00BD4DF6">
      <w:pPr>
        <w:ind w:left="630" w:hanging="630"/>
        <w:rPr>
          <w:rFonts w:ascii="Times New Roman" w:hAnsi="Times New Roman"/>
          <w:sz w:val="22"/>
        </w:rPr>
      </w:pPr>
      <w:r w:rsidRPr="009155BD">
        <w:rPr>
          <w:rFonts w:ascii="Times New Roman" w:hAnsi="Times New Roman"/>
          <w:b/>
          <w:sz w:val="22"/>
        </w:rPr>
        <w:t>4.40</w:t>
      </w:r>
      <w:r w:rsidRPr="009155BD">
        <w:rPr>
          <w:rFonts w:ascii="Times New Roman" w:hAnsi="Times New Roman"/>
          <w:b/>
          <w:sz w:val="22"/>
        </w:rPr>
        <w:tab/>
      </w:r>
      <w:r w:rsidRPr="009155BD">
        <w:rPr>
          <w:rFonts w:ascii="Times New Roman" w:hAnsi="Times New Roman"/>
          <w:sz w:val="22"/>
        </w:rPr>
        <w:t>Follow the steps in Example 4.3.</w:t>
      </w:r>
    </w:p>
    <w:p w:rsidR="00BD4DF6" w:rsidRPr="009155BD" w:rsidRDefault="00BD4DF6" w:rsidP="00BD4DF6">
      <w:pPr>
        <w:ind w:left="630" w:hanging="630"/>
        <w:rPr>
          <w:rFonts w:ascii="Times New Roman" w:hAnsi="Times New Roman"/>
          <w:b/>
          <w:sz w:val="22"/>
        </w:rPr>
      </w:pPr>
    </w:p>
    <w:p w:rsidR="00BD4DF6" w:rsidRPr="000070A6" w:rsidRDefault="00BD4DF6" w:rsidP="00BD4DF6">
      <w:pPr>
        <w:ind w:left="630" w:hanging="630"/>
        <w:rPr>
          <w:rFonts w:ascii="Times New Roman" w:hAnsi="Times New Roman"/>
          <w:b/>
          <w:sz w:val="22"/>
        </w:rPr>
      </w:pPr>
      <w:r w:rsidRPr="009155BD">
        <w:rPr>
          <w:rFonts w:ascii="Times New Roman" w:hAnsi="Times New Roman"/>
          <w:b/>
          <w:sz w:val="22"/>
        </w:rPr>
        <w:tab/>
      </w:r>
      <w:r>
        <w:rPr>
          <w:rFonts w:ascii="Times New Roman" w:hAnsi="Times New Roman"/>
          <w:b/>
          <w:noProof/>
          <w:sz w:val="22"/>
        </w:rPr>
        <w:drawing>
          <wp:inline distT="0" distB="0" distL="0" distR="0">
            <wp:extent cx="609600" cy="368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368300"/>
                    </a:xfrm>
                    <a:prstGeom prst="rect">
                      <a:avLst/>
                    </a:prstGeom>
                    <a:noFill/>
                    <a:ln>
                      <a:noFill/>
                    </a:ln>
                  </pic:spPr>
                </pic:pic>
              </a:graphicData>
            </a:graphic>
          </wp:inline>
        </w:drawing>
      </w:r>
    </w:p>
    <w:p w:rsidR="00BD4DF6" w:rsidRDefault="00BD4DF6"/>
    <w:p w:rsidR="00BD4DF6" w:rsidRPr="009155BD" w:rsidRDefault="00BD4DF6" w:rsidP="00BD4DF6">
      <w:pPr>
        <w:ind w:left="630" w:hanging="630"/>
        <w:rPr>
          <w:rFonts w:ascii="Times New Roman" w:hAnsi="Times New Roman"/>
          <w:b/>
          <w:sz w:val="22"/>
        </w:rPr>
      </w:pPr>
      <w:r w:rsidRPr="009155BD">
        <w:rPr>
          <w:rFonts w:ascii="Times New Roman" w:hAnsi="Times New Roman"/>
          <w:b/>
          <w:sz w:val="22"/>
        </w:rPr>
        <w:t>4.53</w:t>
      </w:r>
      <w:r w:rsidRPr="009155BD">
        <w:rPr>
          <w:rFonts w:ascii="Times New Roman" w:hAnsi="Times New Roman"/>
          <w:b/>
          <w:sz w:val="22"/>
        </w:rPr>
        <w:tab/>
      </w:r>
      <w:r w:rsidRPr="00A96973">
        <w:rPr>
          <w:rFonts w:ascii="Times New Roman" w:hAnsi="Times New Roman"/>
          <w:sz w:val="22"/>
        </w:rPr>
        <w:t>Name each compound as in Answer 4.17.</w:t>
      </w:r>
    </w:p>
    <w:p w:rsidR="00BD4DF6" w:rsidRPr="00A96973" w:rsidRDefault="00BD4DF6" w:rsidP="00BD4DF6">
      <w:pPr>
        <w:rPr>
          <w:rFonts w:ascii="Times New Roman" w:hAnsi="Times New Roman"/>
          <w:sz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639"/>
        <w:gridCol w:w="4389"/>
      </w:tblGrid>
      <w:tr w:rsidR="00BD4DF6" w:rsidRPr="00A96973" w:rsidTr="00AE789D">
        <w:tc>
          <w:tcPr>
            <w:tcW w:w="3960" w:type="dxa"/>
          </w:tcPr>
          <w:p w:rsidR="00BD4DF6" w:rsidRPr="00A96973" w:rsidRDefault="00BD4DF6" w:rsidP="00AE789D">
            <w:pPr>
              <w:rPr>
                <w:sz w:val="22"/>
              </w:rPr>
            </w:pPr>
            <w:r w:rsidRPr="00A96973">
              <w:rPr>
                <w:sz w:val="22"/>
              </w:rPr>
              <w:t>a. PBr</w:t>
            </w:r>
            <w:r w:rsidRPr="00A96973">
              <w:rPr>
                <w:sz w:val="22"/>
                <w:vertAlign w:val="subscript"/>
              </w:rPr>
              <w:t>3</w:t>
            </w:r>
            <w:r w:rsidRPr="00A96973">
              <w:rPr>
                <w:sz w:val="22"/>
              </w:rPr>
              <w:t xml:space="preserve"> = phosphorus </w:t>
            </w:r>
            <w:proofErr w:type="spellStart"/>
            <w:r w:rsidRPr="00A96973">
              <w:rPr>
                <w:sz w:val="22"/>
              </w:rPr>
              <w:t>tribromide</w:t>
            </w:r>
            <w:proofErr w:type="spellEnd"/>
          </w:p>
        </w:tc>
        <w:tc>
          <w:tcPr>
            <w:tcW w:w="4788" w:type="dxa"/>
          </w:tcPr>
          <w:p w:rsidR="00BD4DF6" w:rsidRPr="00A96973" w:rsidRDefault="00BD4DF6" w:rsidP="00AE789D">
            <w:pPr>
              <w:rPr>
                <w:sz w:val="22"/>
              </w:rPr>
            </w:pPr>
            <w:r w:rsidRPr="00A96973">
              <w:rPr>
                <w:sz w:val="22"/>
              </w:rPr>
              <w:t>c. NCl</w:t>
            </w:r>
            <w:r w:rsidRPr="00A96973">
              <w:rPr>
                <w:sz w:val="22"/>
                <w:vertAlign w:val="subscript"/>
              </w:rPr>
              <w:t xml:space="preserve">3 </w:t>
            </w:r>
            <w:r w:rsidRPr="00A96973">
              <w:rPr>
                <w:sz w:val="22"/>
              </w:rPr>
              <w:t xml:space="preserve">= nitrogen </w:t>
            </w:r>
            <w:proofErr w:type="spellStart"/>
            <w:r w:rsidRPr="00A96973">
              <w:rPr>
                <w:sz w:val="22"/>
              </w:rPr>
              <w:t>trichloride</w:t>
            </w:r>
            <w:proofErr w:type="spellEnd"/>
          </w:p>
        </w:tc>
      </w:tr>
      <w:tr w:rsidR="00BD4DF6" w:rsidRPr="00A96973" w:rsidTr="00AE789D">
        <w:tc>
          <w:tcPr>
            <w:tcW w:w="3960" w:type="dxa"/>
          </w:tcPr>
          <w:p w:rsidR="00BD4DF6" w:rsidRPr="00A96973" w:rsidRDefault="00BD4DF6" w:rsidP="00AE789D">
            <w:pPr>
              <w:rPr>
                <w:sz w:val="22"/>
              </w:rPr>
            </w:pPr>
            <w:r w:rsidRPr="00A96973">
              <w:rPr>
                <w:sz w:val="22"/>
              </w:rPr>
              <w:t>b. SO</w:t>
            </w:r>
            <w:r w:rsidRPr="00A96973">
              <w:rPr>
                <w:sz w:val="22"/>
                <w:vertAlign w:val="subscript"/>
              </w:rPr>
              <w:t>3</w:t>
            </w:r>
            <w:r w:rsidRPr="00A96973">
              <w:rPr>
                <w:sz w:val="22"/>
              </w:rPr>
              <w:t xml:space="preserve"> = sulfur trioxide</w:t>
            </w:r>
          </w:p>
        </w:tc>
        <w:tc>
          <w:tcPr>
            <w:tcW w:w="4788" w:type="dxa"/>
          </w:tcPr>
          <w:p w:rsidR="00BD4DF6" w:rsidRPr="00A96973" w:rsidRDefault="00BD4DF6" w:rsidP="00AE789D">
            <w:pPr>
              <w:rPr>
                <w:sz w:val="22"/>
              </w:rPr>
            </w:pPr>
            <w:r w:rsidRPr="00A96973">
              <w:rPr>
                <w:sz w:val="22"/>
              </w:rPr>
              <w:t>d. P</w:t>
            </w:r>
            <w:r w:rsidRPr="00A96973">
              <w:rPr>
                <w:sz w:val="22"/>
                <w:vertAlign w:val="subscript"/>
              </w:rPr>
              <w:t>2</w:t>
            </w:r>
            <w:r w:rsidRPr="00A96973">
              <w:rPr>
                <w:sz w:val="22"/>
              </w:rPr>
              <w:t>S</w:t>
            </w:r>
            <w:r w:rsidRPr="00A96973">
              <w:rPr>
                <w:sz w:val="22"/>
                <w:vertAlign w:val="subscript"/>
              </w:rPr>
              <w:t xml:space="preserve">5 </w:t>
            </w:r>
            <w:r w:rsidRPr="00A96973">
              <w:rPr>
                <w:sz w:val="22"/>
              </w:rPr>
              <w:t xml:space="preserve">= </w:t>
            </w:r>
            <w:proofErr w:type="spellStart"/>
            <w:r w:rsidRPr="00A96973">
              <w:rPr>
                <w:sz w:val="22"/>
              </w:rPr>
              <w:t>diphosphorus</w:t>
            </w:r>
            <w:proofErr w:type="spellEnd"/>
            <w:r w:rsidRPr="00A96973">
              <w:rPr>
                <w:sz w:val="22"/>
              </w:rPr>
              <w:t xml:space="preserve"> </w:t>
            </w:r>
            <w:proofErr w:type="spellStart"/>
            <w:r w:rsidRPr="00A96973">
              <w:rPr>
                <w:sz w:val="22"/>
              </w:rPr>
              <w:t>pentasulfide</w:t>
            </w:r>
            <w:proofErr w:type="spellEnd"/>
          </w:p>
        </w:tc>
      </w:tr>
    </w:tbl>
    <w:p w:rsidR="00BD4DF6" w:rsidRDefault="00BD4DF6"/>
    <w:p w:rsidR="00BD4DF6" w:rsidRPr="009155BD" w:rsidRDefault="00BD4DF6" w:rsidP="00BD4DF6">
      <w:pPr>
        <w:numPr>
          <w:ilvl w:val="1"/>
          <w:numId w:val="1"/>
        </w:numPr>
        <w:rPr>
          <w:rFonts w:ascii="Times New Roman" w:hAnsi="Times New Roman"/>
          <w:sz w:val="22"/>
        </w:rPr>
      </w:pPr>
      <w:r w:rsidRPr="009155BD">
        <w:rPr>
          <w:rFonts w:ascii="Times New Roman" w:hAnsi="Times New Roman"/>
          <w:sz w:val="22"/>
        </w:rPr>
        <w:t>Follow the steps in Example 4.6.</w:t>
      </w:r>
    </w:p>
    <w:p w:rsidR="00BD4DF6" w:rsidRPr="009155BD" w:rsidRDefault="00BD4DF6" w:rsidP="00BD4DF6">
      <w:pPr>
        <w:rPr>
          <w:rFonts w:ascii="Times New Roman" w:hAnsi="Times New Roman"/>
          <w:b/>
          <w:sz w:val="22"/>
        </w:rPr>
      </w:pPr>
    </w:p>
    <w:p w:rsidR="00BD4DF6" w:rsidRDefault="00BD4DF6" w:rsidP="00BD4DF6">
      <w:r>
        <w:rPr>
          <w:rFonts w:ascii="Times New Roman" w:hAnsi="Times New Roman"/>
          <w:b/>
          <w:noProof/>
          <w:sz w:val="22"/>
        </w:rPr>
        <w:drawing>
          <wp:inline distT="0" distB="0" distL="0" distR="0">
            <wp:extent cx="40132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200" cy="762000"/>
                    </a:xfrm>
                    <a:prstGeom prst="rect">
                      <a:avLst/>
                    </a:prstGeom>
                    <a:noFill/>
                    <a:ln>
                      <a:noFill/>
                    </a:ln>
                  </pic:spPr>
                </pic:pic>
              </a:graphicData>
            </a:graphic>
          </wp:inline>
        </w:drawing>
      </w:r>
    </w:p>
    <w:p w:rsidR="00BD4DF6" w:rsidRDefault="00BD4DF6" w:rsidP="00BD4DF6"/>
    <w:p w:rsidR="00BD4DF6" w:rsidRPr="00A96973" w:rsidRDefault="00BD4DF6" w:rsidP="00BD4DF6">
      <w:pPr>
        <w:ind w:left="720" w:hanging="720"/>
        <w:rPr>
          <w:rFonts w:ascii="Times New Roman" w:hAnsi="Times New Roman"/>
          <w:sz w:val="22"/>
        </w:rPr>
      </w:pPr>
      <w:r w:rsidRPr="00A96973">
        <w:rPr>
          <w:rFonts w:ascii="Times New Roman" w:hAnsi="Times New Roman"/>
          <w:b/>
          <w:sz w:val="22"/>
        </w:rPr>
        <w:t>4.65</w:t>
      </w:r>
      <w:r w:rsidRPr="00A96973">
        <w:rPr>
          <w:rFonts w:ascii="Times New Roman" w:hAnsi="Times New Roman"/>
          <w:b/>
          <w:sz w:val="22"/>
        </w:rPr>
        <w:tab/>
      </w:r>
      <w:r w:rsidRPr="00A96973">
        <w:rPr>
          <w:rFonts w:ascii="Times New Roman" w:hAnsi="Times New Roman"/>
          <w:sz w:val="22"/>
        </w:rPr>
        <w:t>BCl</w:t>
      </w:r>
      <w:r w:rsidRPr="00A96973">
        <w:rPr>
          <w:rFonts w:ascii="Times New Roman" w:hAnsi="Times New Roman"/>
          <w:sz w:val="22"/>
          <w:vertAlign w:val="subscript"/>
        </w:rPr>
        <w:t>3</w:t>
      </w:r>
      <w:r w:rsidRPr="00A96973">
        <w:rPr>
          <w:rFonts w:ascii="Times New Roman" w:hAnsi="Times New Roman"/>
          <w:sz w:val="22"/>
        </w:rPr>
        <w:t xml:space="preserve"> is </w:t>
      </w:r>
      <w:proofErr w:type="spellStart"/>
      <w:r w:rsidRPr="00A96973">
        <w:rPr>
          <w:rFonts w:ascii="Times New Roman" w:hAnsi="Times New Roman"/>
          <w:sz w:val="22"/>
        </w:rPr>
        <w:t>trigonal</w:t>
      </w:r>
      <w:proofErr w:type="spellEnd"/>
      <w:r w:rsidRPr="00A96973">
        <w:rPr>
          <w:rFonts w:ascii="Times New Roman" w:hAnsi="Times New Roman"/>
          <w:sz w:val="22"/>
        </w:rPr>
        <w:t xml:space="preserve"> planar because it has three </w:t>
      </w:r>
      <w:proofErr w:type="spellStart"/>
      <w:r w:rsidRPr="00A96973">
        <w:rPr>
          <w:rFonts w:ascii="Times New Roman" w:hAnsi="Times New Roman"/>
          <w:sz w:val="22"/>
        </w:rPr>
        <w:t>Cl’s</w:t>
      </w:r>
      <w:proofErr w:type="spellEnd"/>
      <w:r w:rsidRPr="00A96973">
        <w:rPr>
          <w:rFonts w:ascii="Times New Roman" w:hAnsi="Times New Roman"/>
          <w:sz w:val="22"/>
        </w:rPr>
        <w:t xml:space="preserve"> bonded to B but no lone pairs.  NCl</w:t>
      </w:r>
      <w:r w:rsidRPr="00A96973">
        <w:rPr>
          <w:rFonts w:ascii="Times New Roman" w:hAnsi="Times New Roman"/>
          <w:sz w:val="22"/>
          <w:vertAlign w:val="subscript"/>
        </w:rPr>
        <w:t>3</w:t>
      </w:r>
      <w:r w:rsidRPr="00A96973">
        <w:rPr>
          <w:rFonts w:ascii="Times New Roman" w:hAnsi="Times New Roman"/>
          <w:sz w:val="22"/>
        </w:rPr>
        <w:t xml:space="preserve"> is </w:t>
      </w:r>
      <w:proofErr w:type="spellStart"/>
      <w:r w:rsidRPr="00A96973">
        <w:rPr>
          <w:rFonts w:ascii="Times New Roman" w:hAnsi="Times New Roman"/>
          <w:sz w:val="22"/>
        </w:rPr>
        <w:t>trigonal</w:t>
      </w:r>
      <w:proofErr w:type="spellEnd"/>
      <w:r w:rsidRPr="00A96973">
        <w:rPr>
          <w:rFonts w:ascii="Times New Roman" w:hAnsi="Times New Roman"/>
          <w:sz w:val="22"/>
        </w:rPr>
        <w:t xml:space="preserve"> pyramidal because it has three </w:t>
      </w:r>
      <w:proofErr w:type="spellStart"/>
      <w:r w:rsidRPr="00A96973">
        <w:rPr>
          <w:rFonts w:ascii="Times New Roman" w:hAnsi="Times New Roman"/>
          <w:sz w:val="22"/>
        </w:rPr>
        <w:t>Cl’s</w:t>
      </w:r>
      <w:proofErr w:type="spellEnd"/>
      <w:r w:rsidRPr="00A96973">
        <w:rPr>
          <w:rFonts w:ascii="Times New Roman" w:hAnsi="Times New Roman"/>
          <w:sz w:val="22"/>
        </w:rPr>
        <w:t xml:space="preserve"> around N as well as a lone pair.</w:t>
      </w:r>
    </w:p>
    <w:p w:rsidR="00BD4DF6" w:rsidRPr="00A96973" w:rsidRDefault="00BD4DF6" w:rsidP="00BD4DF6">
      <w:pPr>
        <w:ind w:left="630" w:hanging="630"/>
        <w:rPr>
          <w:rFonts w:ascii="Times New Roman" w:hAnsi="Times New Roman"/>
          <w:b/>
          <w:sz w:val="22"/>
        </w:rPr>
      </w:pPr>
    </w:p>
    <w:p w:rsidR="00BD4DF6" w:rsidRPr="00A96973" w:rsidRDefault="00BD4DF6" w:rsidP="00BD4DF6">
      <w:pPr>
        <w:ind w:left="630" w:hanging="630"/>
        <w:rPr>
          <w:rFonts w:ascii="Times New Roman" w:hAnsi="Times New Roman"/>
          <w:sz w:val="22"/>
        </w:rPr>
      </w:pPr>
      <w:r w:rsidRPr="009155BD">
        <w:rPr>
          <w:rFonts w:ascii="Times New Roman" w:hAnsi="Times New Roman"/>
          <w:b/>
          <w:sz w:val="22"/>
        </w:rPr>
        <w:t>4.73</w:t>
      </w:r>
      <w:r w:rsidRPr="009155BD">
        <w:rPr>
          <w:rFonts w:ascii="Times New Roman" w:hAnsi="Times New Roman"/>
          <w:b/>
          <w:sz w:val="22"/>
        </w:rPr>
        <w:tab/>
      </w:r>
      <w:r w:rsidRPr="00A96973">
        <w:rPr>
          <w:rFonts w:ascii="Times New Roman" w:hAnsi="Times New Roman"/>
          <w:sz w:val="22"/>
        </w:rPr>
        <w:t>In covalent bonding, atoms share electrons to attain the electronic configuration of the noble gas closest to them in the periodic table.  In ionic bonding, one atom donates electrons to the other atom.  When the electronegativity difference between the two atoms in a bond is greater than 1.9, the bond is ionic.</w:t>
      </w:r>
    </w:p>
    <w:p w:rsidR="00BD4DF6" w:rsidRPr="00A96973" w:rsidRDefault="00BD4DF6" w:rsidP="00BD4DF6">
      <w:pPr>
        <w:rPr>
          <w:rFonts w:ascii="Times New Roman" w:hAnsi="Times New Roman"/>
          <w:sz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649"/>
        <w:gridCol w:w="4379"/>
      </w:tblGrid>
      <w:tr w:rsidR="00BD4DF6" w:rsidRPr="00A96973" w:rsidTr="00AE789D">
        <w:tc>
          <w:tcPr>
            <w:tcW w:w="3960" w:type="dxa"/>
          </w:tcPr>
          <w:p w:rsidR="00BD4DF6" w:rsidRPr="00A96973" w:rsidRDefault="00BD4DF6" w:rsidP="00AE789D">
            <w:pPr>
              <w:rPr>
                <w:sz w:val="22"/>
              </w:rPr>
            </w:pPr>
            <w:r w:rsidRPr="00A96973">
              <w:rPr>
                <w:sz w:val="22"/>
              </w:rPr>
              <w:t xml:space="preserve">a. </w:t>
            </w:r>
            <w:proofErr w:type="gramStart"/>
            <w:r w:rsidRPr="00A96973">
              <w:rPr>
                <w:sz w:val="22"/>
              </w:rPr>
              <w:t>hydrogen</w:t>
            </w:r>
            <w:proofErr w:type="gramEnd"/>
            <w:r w:rsidRPr="00A96973">
              <w:rPr>
                <w:sz w:val="22"/>
              </w:rPr>
              <w:t xml:space="preserve"> and bromine = polar covalent</w:t>
            </w:r>
          </w:p>
          <w:p w:rsidR="00BD4DF6" w:rsidRPr="00A96973" w:rsidRDefault="00BD4DF6" w:rsidP="00AE789D">
            <w:pPr>
              <w:rPr>
                <w:sz w:val="22"/>
              </w:rPr>
            </w:pPr>
            <w:r w:rsidRPr="00A96973">
              <w:rPr>
                <w:sz w:val="22"/>
              </w:rPr>
              <w:t xml:space="preserve">    (2.8 – 2.1 = 0.7)</w:t>
            </w:r>
          </w:p>
        </w:tc>
        <w:tc>
          <w:tcPr>
            <w:tcW w:w="4788" w:type="dxa"/>
          </w:tcPr>
          <w:p w:rsidR="00BD4DF6" w:rsidRPr="00A96973" w:rsidRDefault="00BD4DF6" w:rsidP="00AE789D">
            <w:pPr>
              <w:rPr>
                <w:sz w:val="22"/>
              </w:rPr>
            </w:pPr>
            <w:r w:rsidRPr="00A96973">
              <w:rPr>
                <w:sz w:val="22"/>
              </w:rPr>
              <w:t xml:space="preserve">c. </w:t>
            </w:r>
            <w:proofErr w:type="gramStart"/>
            <w:r w:rsidRPr="00A96973">
              <w:rPr>
                <w:sz w:val="22"/>
              </w:rPr>
              <w:t>sodium</w:t>
            </w:r>
            <w:proofErr w:type="gramEnd"/>
            <w:r w:rsidRPr="00A96973">
              <w:rPr>
                <w:sz w:val="22"/>
              </w:rPr>
              <w:t xml:space="preserve"> and sulfur = polar covalent</w:t>
            </w:r>
          </w:p>
          <w:p w:rsidR="00BD4DF6" w:rsidRPr="00A96973" w:rsidRDefault="00BD4DF6" w:rsidP="00AE789D">
            <w:pPr>
              <w:rPr>
                <w:sz w:val="22"/>
              </w:rPr>
            </w:pPr>
            <w:r w:rsidRPr="00A96973">
              <w:rPr>
                <w:sz w:val="22"/>
              </w:rPr>
              <w:t xml:space="preserve">    (2.5 – 0.9 = 1.6)</w:t>
            </w:r>
          </w:p>
        </w:tc>
      </w:tr>
      <w:tr w:rsidR="00BD4DF6" w:rsidRPr="00A96973" w:rsidTr="00AE789D">
        <w:tc>
          <w:tcPr>
            <w:tcW w:w="3960" w:type="dxa"/>
          </w:tcPr>
          <w:p w:rsidR="00BD4DF6" w:rsidRPr="00A96973" w:rsidRDefault="00BD4DF6" w:rsidP="00AE789D">
            <w:pPr>
              <w:rPr>
                <w:sz w:val="22"/>
              </w:rPr>
            </w:pPr>
            <w:r w:rsidRPr="00A96973">
              <w:rPr>
                <w:sz w:val="22"/>
              </w:rPr>
              <w:t xml:space="preserve">b. </w:t>
            </w:r>
            <w:proofErr w:type="gramStart"/>
            <w:r w:rsidRPr="00A96973">
              <w:rPr>
                <w:sz w:val="22"/>
              </w:rPr>
              <w:t>nitrogen</w:t>
            </w:r>
            <w:proofErr w:type="gramEnd"/>
            <w:r w:rsidRPr="00A96973">
              <w:rPr>
                <w:sz w:val="22"/>
              </w:rPr>
              <w:t xml:space="preserve"> and carbon = polar covalent</w:t>
            </w:r>
          </w:p>
          <w:p w:rsidR="00BD4DF6" w:rsidRPr="00A96973" w:rsidRDefault="00BD4DF6" w:rsidP="00AE789D">
            <w:pPr>
              <w:rPr>
                <w:sz w:val="22"/>
              </w:rPr>
            </w:pPr>
            <w:r w:rsidRPr="00A96973">
              <w:rPr>
                <w:sz w:val="22"/>
              </w:rPr>
              <w:t xml:space="preserve">    (3.0 – 2.5 = 0.5)</w:t>
            </w:r>
          </w:p>
        </w:tc>
        <w:tc>
          <w:tcPr>
            <w:tcW w:w="4788" w:type="dxa"/>
          </w:tcPr>
          <w:p w:rsidR="00BD4DF6" w:rsidRPr="00A96973" w:rsidRDefault="00BD4DF6" w:rsidP="00AE789D">
            <w:pPr>
              <w:rPr>
                <w:sz w:val="22"/>
              </w:rPr>
            </w:pPr>
            <w:r w:rsidRPr="00A96973">
              <w:rPr>
                <w:sz w:val="22"/>
              </w:rPr>
              <w:t xml:space="preserve">d. </w:t>
            </w:r>
            <w:proofErr w:type="gramStart"/>
            <w:r w:rsidRPr="00A96973">
              <w:rPr>
                <w:sz w:val="22"/>
              </w:rPr>
              <w:t>lithium</w:t>
            </w:r>
            <w:proofErr w:type="gramEnd"/>
            <w:r w:rsidRPr="00A96973">
              <w:rPr>
                <w:sz w:val="22"/>
              </w:rPr>
              <w:t xml:space="preserve"> and oxygen = ionic</w:t>
            </w:r>
          </w:p>
          <w:p w:rsidR="00BD4DF6" w:rsidRPr="00A96973" w:rsidRDefault="00BD4DF6" w:rsidP="00AE789D">
            <w:pPr>
              <w:rPr>
                <w:sz w:val="22"/>
              </w:rPr>
            </w:pPr>
            <w:r w:rsidRPr="00A96973">
              <w:rPr>
                <w:sz w:val="22"/>
              </w:rPr>
              <w:t xml:space="preserve">    (3.5 – 1.0 = 2.5)</w:t>
            </w:r>
          </w:p>
        </w:tc>
      </w:tr>
    </w:tbl>
    <w:p w:rsidR="00BD4DF6" w:rsidRDefault="00BD4DF6" w:rsidP="00BD4DF6"/>
    <w:p w:rsidR="00BD4DF6" w:rsidRPr="009155BD" w:rsidRDefault="00BD4DF6" w:rsidP="00BD4DF6">
      <w:pPr>
        <w:ind w:left="630" w:hanging="630"/>
        <w:rPr>
          <w:rFonts w:ascii="Times New Roman" w:hAnsi="Times New Roman"/>
          <w:b/>
          <w:sz w:val="22"/>
        </w:rPr>
      </w:pPr>
      <w:r w:rsidRPr="009155BD">
        <w:rPr>
          <w:rFonts w:ascii="Times New Roman" w:hAnsi="Times New Roman"/>
          <w:b/>
          <w:sz w:val="22"/>
        </w:rPr>
        <w:lastRenderedPageBreak/>
        <w:t>4.77</w:t>
      </w:r>
      <w:r w:rsidRPr="009155BD">
        <w:rPr>
          <w:rFonts w:ascii="Times New Roman" w:hAnsi="Times New Roman"/>
          <w:b/>
          <w:sz w:val="22"/>
        </w:rPr>
        <w:tab/>
      </w:r>
      <w:r w:rsidRPr="009155BD">
        <w:rPr>
          <w:rFonts w:ascii="Times New Roman" w:hAnsi="Times New Roman"/>
          <w:sz w:val="22"/>
        </w:rPr>
        <w:t xml:space="preserve">Calculate the electronegativity difference between the atoms to determine which bond is more </w:t>
      </w:r>
      <w:proofErr w:type="gramStart"/>
      <w:r w:rsidRPr="009155BD">
        <w:rPr>
          <w:rFonts w:ascii="Times New Roman" w:hAnsi="Times New Roman"/>
          <w:sz w:val="22"/>
        </w:rPr>
        <w:t>polar</w:t>
      </w:r>
      <w:proofErr w:type="gramEnd"/>
      <w:r w:rsidRPr="009155BD">
        <w:rPr>
          <w:rFonts w:ascii="Times New Roman" w:hAnsi="Times New Roman"/>
          <w:sz w:val="22"/>
        </w:rPr>
        <w:t>.</w:t>
      </w:r>
    </w:p>
    <w:p w:rsidR="00BD4DF6" w:rsidRPr="00FF68C4" w:rsidRDefault="00BD4DF6" w:rsidP="00BD4DF6">
      <w:pPr>
        <w:ind w:left="630" w:hanging="630"/>
        <w:rPr>
          <w:rFonts w:ascii="Times New Roman" w:hAnsi="Times New Roman"/>
          <w:b/>
          <w:sz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640"/>
        <w:gridCol w:w="4388"/>
      </w:tblGrid>
      <w:tr w:rsidR="00BD4DF6" w:rsidRPr="00FF68C4" w:rsidTr="00AE789D">
        <w:tc>
          <w:tcPr>
            <w:tcW w:w="3960" w:type="dxa"/>
          </w:tcPr>
          <w:p w:rsidR="00BD4DF6" w:rsidRPr="00FF68C4" w:rsidRDefault="00BD4DF6" w:rsidP="00AE789D">
            <w:pPr>
              <w:rPr>
                <w:sz w:val="22"/>
              </w:rPr>
            </w:pPr>
            <w:r w:rsidRPr="00FF68C4">
              <w:rPr>
                <w:sz w:val="22"/>
              </w:rPr>
              <w:t>a. C–O = (3.5 – 2.5) = 1.0 = more polar</w:t>
            </w:r>
          </w:p>
          <w:p w:rsidR="00BD4DF6" w:rsidRPr="00FF68C4" w:rsidRDefault="00BD4DF6" w:rsidP="00AE789D">
            <w:pPr>
              <w:rPr>
                <w:sz w:val="22"/>
              </w:rPr>
            </w:pPr>
            <w:r w:rsidRPr="00FF68C4">
              <w:rPr>
                <w:sz w:val="22"/>
              </w:rPr>
              <w:t xml:space="preserve">    C–N = (3.5 – 3.0) = 0.5</w:t>
            </w:r>
          </w:p>
        </w:tc>
        <w:tc>
          <w:tcPr>
            <w:tcW w:w="4788" w:type="dxa"/>
          </w:tcPr>
          <w:p w:rsidR="00BD4DF6" w:rsidRPr="00FF68C4" w:rsidRDefault="00BD4DF6" w:rsidP="00AE789D">
            <w:pPr>
              <w:rPr>
                <w:sz w:val="22"/>
              </w:rPr>
            </w:pPr>
            <w:r w:rsidRPr="00FF68C4">
              <w:rPr>
                <w:sz w:val="22"/>
              </w:rPr>
              <w:t xml:space="preserve">c. Si–C = (2.5 – 1.8) = 0.7 = more polar </w:t>
            </w:r>
          </w:p>
          <w:p w:rsidR="00BD4DF6" w:rsidRPr="00FF68C4" w:rsidRDefault="00BD4DF6" w:rsidP="00AE789D">
            <w:pPr>
              <w:rPr>
                <w:sz w:val="22"/>
              </w:rPr>
            </w:pPr>
            <w:r w:rsidRPr="00FF68C4">
              <w:rPr>
                <w:sz w:val="22"/>
              </w:rPr>
              <w:t xml:space="preserve">    P–H = (2.1 – 2.1) = 0</w:t>
            </w:r>
          </w:p>
        </w:tc>
      </w:tr>
      <w:tr w:rsidR="00BD4DF6" w:rsidRPr="00FF68C4" w:rsidTr="00AE789D">
        <w:tc>
          <w:tcPr>
            <w:tcW w:w="3960" w:type="dxa"/>
          </w:tcPr>
          <w:p w:rsidR="00BD4DF6" w:rsidRPr="00FF68C4" w:rsidRDefault="00BD4DF6" w:rsidP="00AE789D">
            <w:pPr>
              <w:rPr>
                <w:sz w:val="22"/>
              </w:rPr>
            </w:pPr>
            <w:r w:rsidRPr="00FF68C4">
              <w:rPr>
                <w:sz w:val="22"/>
              </w:rPr>
              <w:t>b. C–F = (4.0 – 2.5) = 1.5 = more polar</w:t>
            </w:r>
          </w:p>
          <w:p w:rsidR="00BD4DF6" w:rsidRPr="00FF68C4" w:rsidRDefault="00BD4DF6" w:rsidP="00AE789D">
            <w:pPr>
              <w:rPr>
                <w:sz w:val="22"/>
              </w:rPr>
            </w:pPr>
            <w:r w:rsidRPr="00FF68C4">
              <w:rPr>
                <w:sz w:val="22"/>
              </w:rPr>
              <w:t xml:space="preserve">    C–</w:t>
            </w:r>
            <w:proofErr w:type="spellStart"/>
            <w:r w:rsidRPr="00FF68C4">
              <w:rPr>
                <w:sz w:val="22"/>
              </w:rPr>
              <w:t>Cl</w:t>
            </w:r>
            <w:proofErr w:type="spellEnd"/>
            <w:r w:rsidRPr="00FF68C4">
              <w:rPr>
                <w:sz w:val="22"/>
              </w:rPr>
              <w:t xml:space="preserve"> = (3.0 – 2.5) = 0.5 </w:t>
            </w:r>
          </w:p>
        </w:tc>
        <w:tc>
          <w:tcPr>
            <w:tcW w:w="4788" w:type="dxa"/>
          </w:tcPr>
          <w:p w:rsidR="00BD4DF6" w:rsidRPr="00FF68C4" w:rsidRDefault="00BD4DF6" w:rsidP="00AE789D">
            <w:pPr>
              <w:rPr>
                <w:sz w:val="22"/>
              </w:rPr>
            </w:pPr>
          </w:p>
        </w:tc>
      </w:tr>
    </w:tbl>
    <w:p w:rsidR="00BD4DF6" w:rsidRDefault="00BD4DF6" w:rsidP="00BD4DF6"/>
    <w:p w:rsidR="00BD4DF6" w:rsidRPr="00692365" w:rsidRDefault="00BD4DF6" w:rsidP="00BD4DF6">
      <w:pPr>
        <w:ind w:left="720" w:hanging="720"/>
        <w:rPr>
          <w:rFonts w:ascii="Times New Roman" w:hAnsi="Times New Roman"/>
          <w:sz w:val="22"/>
        </w:rPr>
      </w:pPr>
      <w:r w:rsidRPr="00692365">
        <w:rPr>
          <w:rFonts w:ascii="Times New Roman" w:hAnsi="Times New Roman"/>
          <w:b/>
          <w:sz w:val="22"/>
        </w:rPr>
        <w:t>4.83</w:t>
      </w:r>
      <w:r w:rsidRPr="00692365">
        <w:rPr>
          <w:rFonts w:ascii="Times New Roman" w:hAnsi="Times New Roman"/>
          <w:b/>
          <w:sz w:val="22"/>
        </w:rPr>
        <w:tab/>
      </w:r>
      <w:r w:rsidRPr="00692365">
        <w:rPr>
          <w:rFonts w:ascii="Times New Roman" w:hAnsi="Times New Roman"/>
          <w:sz w:val="22"/>
        </w:rPr>
        <w:t xml:space="preserve">No, a compound with only one polar bond must be </w:t>
      </w:r>
      <w:proofErr w:type="gramStart"/>
      <w:r w:rsidRPr="00692365">
        <w:rPr>
          <w:rFonts w:ascii="Times New Roman" w:hAnsi="Times New Roman"/>
          <w:sz w:val="22"/>
        </w:rPr>
        <w:t>polar</w:t>
      </w:r>
      <w:proofErr w:type="gramEnd"/>
      <w:r w:rsidRPr="00692365">
        <w:rPr>
          <w:rFonts w:ascii="Times New Roman" w:hAnsi="Times New Roman"/>
          <w:sz w:val="22"/>
        </w:rPr>
        <w:t xml:space="preserve">.  The single bond dipole is not cancelled by another bond dipole, so the molecule as a whole remains </w:t>
      </w:r>
      <w:proofErr w:type="gramStart"/>
      <w:r w:rsidRPr="00692365">
        <w:rPr>
          <w:rFonts w:ascii="Times New Roman" w:hAnsi="Times New Roman"/>
          <w:sz w:val="22"/>
        </w:rPr>
        <w:t>polar</w:t>
      </w:r>
      <w:proofErr w:type="gramEnd"/>
      <w:r w:rsidRPr="00692365">
        <w:rPr>
          <w:rFonts w:ascii="Times New Roman" w:hAnsi="Times New Roman"/>
          <w:sz w:val="22"/>
        </w:rPr>
        <w:t>.</w:t>
      </w:r>
    </w:p>
    <w:p w:rsidR="00BD4DF6" w:rsidRDefault="00BD4DF6" w:rsidP="00BD4DF6"/>
    <w:p w:rsidR="00BD4DF6" w:rsidRPr="009155BD" w:rsidRDefault="00BD4DF6" w:rsidP="00BD4DF6">
      <w:pPr>
        <w:ind w:left="630" w:hanging="630"/>
        <w:rPr>
          <w:rFonts w:ascii="Times New Roman" w:hAnsi="Times New Roman"/>
          <w:sz w:val="22"/>
        </w:rPr>
      </w:pPr>
      <w:r w:rsidRPr="009155BD">
        <w:rPr>
          <w:rFonts w:ascii="Times New Roman" w:hAnsi="Times New Roman"/>
          <w:b/>
          <w:sz w:val="22"/>
        </w:rPr>
        <w:t>4.93</w:t>
      </w:r>
      <w:r w:rsidRPr="009155BD">
        <w:rPr>
          <w:rFonts w:ascii="Times New Roman" w:hAnsi="Times New Roman"/>
          <w:b/>
          <w:sz w:val="22"/>
        </w:rPr>
        <w:tab/>
      </w:r>
      <w:r w:rsidRPr="009155BD">
        <w:rPr>
          <w:rFonts w:ascii="Times New Roman" w:hAnsi="Times New Roman"/>
          <w:sz w:val="22"/>
        </w:rPr>
        <w:t>First, give the O atom two lone pairs and each N atom one lone pair.  Then add double bonds to the C’s that do not have four bonds.</w:t>
      </w:r>
    </w:p>
    <w:p w:rsidR="00BD4DF6" w:rsidRPr="00FF68C4" w:rsidRDefault="00BD4DF6" w:rsidP="00BD4DF6">
      <w:pPr>
        <w:ind w:left="630" w:hanging="630"/>
        <w:rPr>
          <w:rFonts w:ascii="Times New Roman" w:hAnsi="Times New Roman"/>
          <w:sz w:val="22"/>
        </w:rPr>
      </w:pPr>
    </w:p>
    <w:p w:rsidR="00BD4DF6" w:rsidRPr="00FF68C4" w:rsidRDefault="00BD4DF6" w:rsidP="00BD4DF6">
      <w:pPr>
        <w:ind w:left="1260" w:hanging="630"/>
      </w:pPr>
      <w:r>
        <w:rPr>
          <w:noProof/>
        </w:rPr>
        <w:drawing>
          <wp:inline distT="0" distB="0" distL="0" distR="0">
            <wp:extent cx="3670300" cy="10160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0300" cy="1016000"/>
                    </a:xfrm>
                    <a:prstGeom prst="rect">
                      <a:avLst/>
                    </a:prstGeom>
                    <a:noFill/>
                    <a:ln>
                      <a:noFill/>
                    </a:ln>
                  </pic:spPr>
                </pic:pic>
              </a:graphicData>
            </a:graphic>
          </wp:inline>
        </w:drawing>
      </w:r>
    </w:p>
    <w:p w:rsidR="00BD4DF6" w:rsidRDefault="00BD4DF6" w:rsidP="00BD4DF6">
      <w:bookmarkStart w:id="0" w:name="_GoBack"/>
      <w:bookmarkEnd w:id="0"/>
    </w:p>
    <w:sectPr w:rsidR="00BD4DF6" w:rsidSect="005533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3ED"/>
    <w:multiLevelType w:val="multilevel"/>
    <w:tmpl w:val="FEF48BC8"/>
    <w:lvl w:ilvl="0">
      <w:start w:val="4"/>
      <w:numFmt w:val="decimal"/>
      <w:lvlText w:val="%1"/>
      <w:lvlJc w:val="left"/>
      <w:pPr>
        <w:tabs>
          <w:tab w:val="num" w:pos="640"/>
        </w:tabs>
        <w:ind w:left="640" w:hanging="640"/>
      </w:pPr>
      <w:rPr>
        <w:rFonts w:hint="default"/>
        <w:b/>
      </w:rPr>
    </w:lvl>
    <w:lvl w:ilvl="1">
      <w:start w:val="61"/>
      <w:numFmt w:val="decimal"/>
      <w:lvlText w:val="%1.%2"/>
      <w:lvlJc w:val="left"/>
      <w:pPr>
        <w:tabs>
          <w:tab w:val="num" w:pos="640"/>
        </w:tabs>
        <w:ind w:left="640" w:hanging="6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F6"/>
    <w:rsid w:val="002F1A9C"/>
    <w:rsid w:val="005533B3"/>
    <w:rsid w:val="00BD4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E0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D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DF6"/>
    <w:rPr>
      <w:rFonts w:ascii="Lucida Grande" w:hAnsi="Lucida Grande" w:cs="Lucida Grande"/>
      <w:sz w:val="18"/>
      <w:szCs w:val="18"/>
    </w:rPr>
  </w:style>
  <w:style w:type="table" w:styleId="TableGrid">
    <w:name w:val="Table Grid"/>
    <w:basedOn w:val="TableNormal"/>
    <w:rsid w:val="00BD4DF6"/>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D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DF6"/>
    <w:rPr>
      <w:rFonts w:ascii="Lucida Grande" w:hAnsi="Lucida Grande" w:cs="Lucida Grande"/>
      <w:sz w:val="18"/>
      <w:szCs w:val="18"/>
    </w:rPr>
  </w:style>
  <w:style w:type="table" w:styleId="TableGrid">
    <w:name w:val="Table Grid"/>
    <w:basedOn w:val="TableNormal"/>
    <w:rsid w:val="00BD4DF6"/>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Macintosh Word</Application>
  <DocSecurity>0</DocSecurity>
  <Lines>12</Lines>
  <Paragraphs>3</Paragraphs>
  <ScaleCrop>false</ScaleCrop>
  <Company>University of Washington</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sprafka</dc:creator>
  <cp:keywords/>
  <dc:description/>
  <cp:lastModifiedBy>emily sprafka</cp:lastModifiedBy>
  <cp:revision>1</cp:revision>
  <dcterms:created xsi:type="dcterms:W3CDTF">2013-04-03T23:18:00Z</dcterms:created>
  <dcterms:modified xsi:type="dcterms:W3CDTF">2013-04-03T23:21:00Z</dcterms:modified>
</cp:coreProperties>
</file>